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3908B" w14:textId="0F5CD7C3" w:rsidR="00CA0F35" w:rsidRDefault="00374CEE" w:rsidP="00CA0F35">
      <w:pPr>
        <w:pStyle w:val="Title"/>
        <w:spacing w:before="0" w:after="0"/>
        <w:rPr>
          <w:color w:val="1F497D"/>
          <w:sz w:val="40"/>
          <w:szCs w:val="40"/>
          <w:lang w:val="en-US"/>
        </w:rPr>
      </w:pPr>
      <w:r>
        <w:rPr>
          <w:color w:val="1F497D"/>
          <w:sz w:val="40"/>
          <w:szCs w:val="40"/>
          <w:lang w:val="en-US"/>
        </w:rPr>
        <w:t>MANG 501</w:t>
      </w:r>
      <w:r w:rsidR="00CA0F35">
        <w:rPr>
          <w:color w:val="1F497D"/>
          <w:sz w:val="40"/>
          <w:szCs w:val="40"/>
          <w:lang w:val="en-US"/>
        </w:rPr>
        <w:t xml:space="preserve"> - </w:t>
      </w:r>
    </w:p>
    <w:p w14:paraId="75184D20" w14:textId="5B0E58E5" w:rsidR="00CA0F35" w:rsidRPr="00CA0F35" w:rsidRDefault="00150001" w:rsidP="00CA0F35">
      <w:pPr>
        <w:pStyle w:val="Title"/>
        <w:spacing w:before="0" w:after="0"/>
        <w:rPr>
          <w:color w:val="1F497D"/>
          <w:sz w:val="40"/>
          <w:szCs w:val="40"/>
          <w:lang w:val="en-US"/>
        </w:rPr>
      </w:pPr>
      <w:r>
        <w:rPr>
          <w:noProof/>
          <w:lang w:val="en-US" w:eastAsia="en-US" w:bidi="ar-SA"/>
        </w:rPr>
        <w:drawing>
          <wp:anchor distT="0" distB="0" distL="114300" distR="114300" simplePos="0" relativeHeight="251658240" behindDoc="0" locked="0" layoutInCell="1" allowOverlap="1" wp14:anchorId="01964818" wp14:editId="43D08AA4">
            <wp:simplePos x="0" y="0"/>
            <wp:positionH relativeFrom="column">
              <wp:posOffset>5092700</wp:posOffset>
            </wp:positionH>
            <wp:positionV relativeFrom="paragraph">
              <wp:posOffset>-571500</wp:posOffset>
            </wp:positionV>
            <wp:extent cx="786765" cy="786765"/>
            <wp:effectExtent l="0" t="0" r="0" b="0"/>
            <wp:wrapNone/>
            <wp:docPr id="1" name="Picture 1" descr="rot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u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pic:spPr>
                </pic:pic>
              </a:graphicData>
            </a:graphic>
            <wp14:sizeRelH relativeFrom="page">
              <wp14:pctWidth>0</wp14:pctWidth>
            </wp14:sizeRelH>
            <wp14:sizeRelV relativeFrom="page">
              <wp14:pctHeight>0</wp14:pctHeight>
            </wp14:sizeRelV>
          </wp:anchor>
        </w:drawing>
      </w:r>
      <w:r w:rsidR="00374CEE">
        <w:rPr>
          <w:color w:val="1F497D"/>
          <w:sz w:val="40"/>
          <w:szCs w:val="40"/>
          <w:lang w:val="en-US"/>
        </w:rPr>
        <w:t>MBA Foundation: Statistics</w:t>
      </w:r>
    </w:p>
    <w:p w14:paraId="65BB1DCE" w14:textId="77777777" w:rsidR="00E352AD" w:rsidRPr="001E2D4A" w:rsidRDefault="00E352AD" w:rsidP="00E352AD">
      <w:pPr>
        <w:rPr>
          <w:sz w:val="22"/>
          <w:szCs w:val="22"/>
          <w:lang w:eastAsia="x-none"/>
        </w:rPr>
      </w:pPr>
    </w:p>
    <w:tbl>
      <w:tblPr>
        <w:tblW w:w="0" w:type="auto"/>
        <w:tblLook w:val="01E0" w:firstRow="1" w:lastRow="1" w:firstColumn="1" w:lastColumn="1" w:noHBand="0" w:noVBand="0"/>
      </w:tblPr>
      <w:tblGrid>
        <w:gridCol w:w="4618"/>
        <w:gridCol w:w="4742"/>
      </w:tblGrid>
      <w:tr w:rsidR="00150001" w14:paraId="615E9F37" w14:textId="77777777" w:rsidTr="00150001">
        <w:tc>
          <w:tcPr>
            <w:tcW w:w="4788" w:type="dxa"/>
            <w:hideMark/>
          </w:tcPr>
          <w:p w14:paraId="4C5C4EE4" w14:textId="61C20AE2" w:rsidR="00F545C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Semester</w:t>
            </w:r>
            <w:r w:rsidRPr="0099468C">
              <w:rPr>
                <w:rStyle w:val="Heading3Char"/>
                <w:rFonts w:eastAsiaTheme="minorHAnsi"/>
                <w:sz w:val="24"/>
                <w:szCs w:val="24"/>
                <w:lang w:val="en-US" w:eastAsia="en-US" w:bidi="en-US"/>
              </w:rPr>
              <w:t>:</w:t>
            </w:r>
            <w:r w:rsidR="007817CA">
              <w:rPr>
                <w:rFonts w:ascii="Times New Roman" w:hAnsi="Times New Roman"/>
                <w:sz w:val="24"/>
                <w:szCs w:val="24"/>
                <w:lang w:val="en-US" w:eastAsia="en-US" w:bidi="en-US"/>
              </w:rPr>
              <w:t xml:space="preserve"> Summer 2016</w:t>
            </w:r>
            <w:r w:rsidR="00F545C1">
              <w:rPr>
                <w:rFonts w:ascii="Times New Roman" w:hAnsi="Times New Roman"/>
                <w:sz w:val="24"/>
                <w:szCs w:val="24"/>
                <w:lang w:val="en-US" w:eastAsia="en-US" w:bidi="en-US"/>
              </w:rPr>
              <w:t xml:space="preserve">               </w:t>
            </w:r>
          </w:p>
          <w:p w14:paraId="1F3B150E" w14:textId="6A32C0E5"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Section/Days</w:t>
            </w:r>
            <w:r w:rsidRPr="0099468C">
              <w:rPr>
                <w:rStyle w:val="Heading3Char"/>
                <w:rFonts w:eastAsiaTheme="minorHAnsi"/>
                <w:sz w:val="24"/>
                <w:szCs w:val="24"/>
                <w:lang w:val="en-US" w:eastAsia="en-US" w:bidi="en-US"/>
              </w:rPr>
              <w:t>:</w:t>
            </w:r>
            <w:r w:rsidR="00F545C1">
              <w:rPr>
                <w:rFonts w:ascii="Times New Roman" w:hAnsi="Times New Roman"/>
                <w:sz w:val="24"/>
                <w:szCs w:val="24"/>
                <w:lang w:val="en-US" w:eastAsia="en-US" w:bidi="en-US"/>
              </w:rPr>
              <w:t xml:space="preserve"> B06/online</w:t>
            </w:r>
          </w:p>
          <w:p w14:paraId="38A3853D" w14:textId="42BC3973"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Room/Time:</w:t>
            </w:r>
            <w:r w:rsidRPr="0099468C">
              <w:rPr>
                <w:rFonts w:ascii="Times New Roman" w:hAnsi="Times New Roman"/>
                <w:sz w:val="24"/>
                <w:szCs w:val="24"/>
                <w:lang w:val="en-US" w:eastAsia="en-US" w:bidi="en-US"/>
              </w:rPr>
              <w:t xml:space="preserve"> </w:t>
            </w:r>
            <w:r w:rsidR="00F545C1">
              <w:rPr>
                <w:rFonts w:ascii="Times New Roman" w:hAnsi="Times New Roman"/>
                <w:sz w:val="24"/>
                <w:szCs w:val="24"/>
                <w:lang w:val="en-US" w:eastAsia="en-US" w:bidi="en-US"/>
              </w:rPr>
              <w:t>Online</w:t>
            </w:r>
          </w:p>
          <w:p w14:paraId="743B561D" w14:textId="303D1B4E" w:rsidR="00150001" w:rsidRPr="0099468C" w:rsidRDefault="00150001">
            <w:pPr>
              <w:pStyle w:val="NoSpacing"/>
              <w:rPr>
                <w:rFonts w:ascii="Times New Roman" w:hAnsi="Times New Roman"/>
                <w:sz w:val="24"/>
                <w:szCs w:val="24"/>
                <w:lang w:val="en-US" w:eastAsia="en-US" w:bidi="en-US"/>
              </w:rPr>
            </w:pPr>
            <w:r w:rsidRPr="0099468C">
              <w:rPr>
                <w:rStyle w:val="Emphasis"/>
                <w:szCs w:val="24"/>
                <w:lang w:val="en-US" w:eastAsia="en-US" w:bidi="en-US"/>
              </w:rPr>
              <w:t>Credit Hours</w:t>
            </w:r>
            <w:r w:rsidRPr="0099468C">
              <w:rPr>
                <w:rStyle w:val="Heading3Char"/>
                <w:rFonts w:eastAsiaTheme="minorHAnsi"/>
                <w:sz w:val="24"/>
                <w:szCs w:val="24"/>
                <w:lang w:val="en-US" w:eastAsia="en-US" w:bidi="en-US"/>
              </w:rPr>
              <w:t>:</w:t>
            </w:r>
            <w:r w:rsidR="007817CA">
              <w:rPr>
                <w:rFonts w:ascii="Times New Roman" w:hAnsi="Times New Roman"/>
                <w:sz w:val="24"/>
                <w:szCs w:val="24"/>
                <w:lang w:val="en-US" w:eastAsia="en-US" w:bidi="en-US"/>
              </w:rPr>
              <w:t xml:space="preserve"> 1</w:t>
            </w:r>
          </w:p>
          <w:p w14:paraId="3ED9DF90" w14:textId="2D8C54A4" w:rsidR="00E352AD" w:rsidRPr="001E2D4A" w:rsidRDefault="00E352AD" w:rsidP="007817CA">
            <w:pPr>
              <w:rPr>
                <w:rStyle w:val="Emphasis"/>
                <w:b w:val="0"/>
                <w:color w:val="000000" w:themeColor="text1"/>
                <w:sz w:val="22"/>
                <w:szCs w:val="22"/>
              </w:rPr>
            </w:pPr>
          </w:p>
        </w:tc>
        <w:tc>
          <w:tcPr>
            <w:tcW w:w="4860" w:type="dxa"/>
          </w:tcPr>
          <w:p w14:paraId="6057CDAE" w14:textId="48226770" w:rsidR="00F545C1" w:rsidRDefault="00150001" w:rsidP="007817CA">
            <w:pPr>
              <w:pStyle w:val="NoSpacing"/>
              <w:rPr>
                <w:rFonts w:ascii="Times New Roman" w:hAnsi="Times New Roman"/>
                <w:sz w:val="24"/>
                <w:szCs w:val="24"/>
                <w:lang w:val="en-US" w:eastAsia="en-US" w:bidi="en-US"/>
              </w:rPr>
            </w:pPr>
            <w:r w:rsidRPr="0099468C">
              <w:rPr>
                <w:rStyle w:val="Emphasis"/>
                <w:szCs w:val="24"/>
                <w:lang w:val="en-US" w:eastAsia="en-US" w:bidi="en-US"/>
              </w:rPr>
              <w:t>Instructor</w:t>
            </w:r>
            <w:r w:rsidR="00F545C1">
              <w:rPr>
                <w:rStyle w:val="Emphasis"/>
                <w:szCs w:val="24"/>
                <w:lang w:val="en-US" w:eastAsia="en-US" w:bidi="en-US"/>
              </w:rPr>
              <w:t>s</w:t>
            </w:r>
            <w:r w:rsidRPr="0099468C">
              <w:rPr>
                <w:rStyle w:val="Heading3Char"/>
                <w:rFonts w:eastAsiaTheme="minorHAnsi"/>
                <w:sz w:val="24"/>
                <w:szCs w:val="24"/>
                <w:lang w:val="en-US" w:eastAsia="en-US" w:bidi="en-US"/>
              </w:rPr>
              <w:t>:</w:t>
            </w:r>
            <w:r w:rsidRPr="0099468C">
              <w:rPr>
                <w:rFonts w:ascii="Times New Roman" w:hAnsi="Times New Roman"/>
                <w:sz w:val="24"/>
                <w:szCs w:val="24"/>
                <w:lang w:val="en-US" w:eastAsia="en-US" w:bidi="en-US"/>
              </w:rPr>
              <w:t xml:space="preserve"> </w:t>
            </w:r>
            <w:r w:rsidR="00374CEE" w:rsidRPr="00F545C1">
              <w:rPr>
                <w:rFonts w:ascii="Times New Roman" w:hAnsi="Times New Roman"/>
                <w:b/>
                <w:sz w:val="24"/>
                <w:szCs w:val="24"/>
                <w:lang w:val="en-US" w:eastAsia="en-US" w:bidi="en-US"/>
              </w:rPr>
              <w:t>Dr. Bennie Waller</w:t>
            </w:r>
            <w:r w:rsidR="00374CEE">
              <w:rPr>
                <w:rFonts w:ascii="Times New Roman" w:hAnsi="Times New Roman"/>
                <w:sz w:val="24"/>
                <w:szCs w:val="24"/>
                <w:lang w:val="en-US" w:eastAsia="en-US" w:bidi="en-US"/>
              </w:rPr>
              <w:t xml:space="preserve"> – </w:t>
            </w:r>
            <w:hyperlink r:id="rId8" w:history="1">
              <w:r w:rsidR="00374CEE" w:rsidRPr="00F979DC">
                <w:rPr>
                  <w:rStyle w:val="Hyperlink"/>
                  <w:rFonts w:ascii="Times New Roman" w:hAnsi="Times New Roman"/>
                  <w:sz w:val="24"/>
                  <w:szCs w:val="24"/>
                  <w:lang w:val="en-US" w:eastAsia="en-US" w:bidi="en-US"/>
                </w:rPr>
                <w:t>wallerbd@longwood.edu</w:t>
              </w:r>
            </w:hyperlink>
            <w:r w:rsidR="00374CEE">
              <w:rPr>
                <w:rFonts w:ascii="Times New Roman" w:hAnsi="Times New Roman"/>
                <w:sz w:val="24"/>
                <w:szCs w:val="24"/>
                <w:lang w:val="en-US" w:eastAsia="en-US" w:bidi="en-US"/>
              </w:rPr>
              <w:t>, 434-395-2046</w:t>
            </w:r>
          </w:p>
          <w:p w14:paraId="6AE704FB" w14:textId="77777777" w:rsidR="00374CEE" w:rsidRDefault="00374CEE">
            <w:pPr>
              <w:ind w:left="504" w:hanging="504"/>
              <w:rPr>
                <w:rStyle w:val="Emphasis"/>
                <w:szCs w:val="24"/>
              </w:rPr>
            </w:pPr>
          </w:p>
          <w:p w14:paraId="53661702" w14:textId="622DA8B3" w:rsidR="00150001" w:rsidRPr="0099468C" w:rsidRDefault="00150001">
            <w:pPr>
              <w:ind w:left="504" w:hanging="504"/>
              <w:rPr>
                <w:szCs w:val="24"/>
              </w:rPr>
            </w:pPr>
            <w:r w:rsidRPr="0099468C">
              <w:rPr>
                <w:rStyle w:val="Emphasis"/>
                <w:szCs w:val="24"/>
              </w:rPr>
              <w:t>Office Hours</w:t>
            </w:r>
            <w:r w:rsidRPr="0099468C">
              <w:rPr>
                <w:rStyle w:val="Heading3Char"/>
                <w:sz w:val="24"/>
                <w:szCs w:val="24"/>
              </w:rPr>
              <w:t>:</w:t>
            </w:r>
            <w:r w:rsidRPr="0099468C">
              <w:rPr>
                <w:szCs w:val="24"/>
                <w:lang w:val="x-none"/>
              </w:rPr>
              <w:t xml:space="preserve"> </w:t>
            </w:r>
            <w:r w:rsidR="00F545C1">
              <w:rPr>
                <w:szCs w:val="24"/>
              </w:rPr>
              <w:t>by appointment</w:t>
            </w:r>
          </w:p>
          <w:p w14:paraId="649C75C3" w14:textId="77777777" w:rsidR="00150001" w:rsidRPr="0099468C" w:rsidRDefault="00150001" w:rsidP="00F545C1">
            <w:pPr>
              <w:rPr>
                <w:szCs w:val="24"/>
              </w:rPr>
            </w:pPr>
          </w:p>
        </w:tc>
      </w:tr>
    </w:tbl>
    <w:tbl>
      <w:tblPr>
        <w:tblStyle w:val="TableGrid"/>
        <w:tblW w:w="0" w:type="auto"/>
        <w:tblLook w:val="04A0" w:firstRow="1" w:lastRow="0" w:firstColumn="1" w:lastColumn="0" w:noHBand="0" w:noVBand="1"/>
      </w:tblPr>
      <w:tblGrid>
        <w:gridCol w:w="3376"/>
        <w:gridCol w:w="5974"/>
      </w:tblGrid>
      <w:tr w:rsidR="003F73DC" w14:paraId="0EFD096E" w14:textId="77777777" w:rsidTr="003F73DC">
        <w:tc>
          <w:tcPr>
            <w:tcW w:w="9576" w:type="dxa"/>
            <w:gridSpan w:val="2"/>
            <w:shd w:val="clear" w:color="auto" w:fill="17365D" w:themeFill="text2" w:themeFillShade="BF"/>
          </w:tcPr>
          <w:p w14:paraId="5904249A" w14:textId="65775232" w:rsidR="003F73DC" w:rsidRPr="003F73DC" w:rsidRDefault="003F73DC">
            <w:pPr>
              <w:rPr>
                <w:sz w:val="28"/>
                <w:szCs w:val="28"/>
              </w:rPr>
            </w:pPr>
            <w:r w:rsidRPr="003F73DC">
              <w:rPr>
                <w:color w:val="FFFFFF" w:themeColor="background1"/>
                <w:sz w:val="28"/>
                <w:szCs w:val="28"/>
              </w:rPr>
              <w:t>Basic Course Information</w:t>
            </w:r>
          </w:p>
        </w:tc>
      </w:tr>
      <w:tr w:rsidR="003F73DC" w14:paraId="7F964134" w14:textId="77777777" w:rsidTr="003F73DC">
        <w:tc>
          <w:tcPr>
            <w:tcW w:w="3438" w:type="dxa"/>
          </w:tcPr>
          <w:p w14:paraId="5425399F" w14:textId="797AC641" w:rsidR="003F73DC" w:rsidRDefault="003F73DC">
            <w:r>
              <w:t>Required Course Materials:</w:t>
            </w:r>
          </w:p>
          <w:p w14:paraId="1C5F8081" w14:textId="42EAFCFB" w:rsidR="003F73DC" w:rsidRDefault="003F73DC" w:rsidP="007817CA">
            <w:pPr>
              <w:ind w:left="360"/>
            </w:pPr>
          </w:p>
        </w:tc>
        <w:tc>
          <w:tcPr>
            <w:tcW w:w="6138" w:type="dxa"/>
          </w:tcPr>
          <w:p w14:paraId="16D1898A" w14:textId="029B6D78" w:rsidR="003F73DC" w:rsidRDefault="001E2D4A" w:rsidP="001E2D4A">
            <w:r>
              <w:rPr>
                <w:bCs/>
                <w:szCs w:val="24"/>
                <w:u w:val="single"/>
              </w:rPr>
              <w:t>Statistical T</w:t>
            </w:r>
            <w:r w:rsidRPr="00374CEE">
              <w:rPr>
                <w:bCs/>
                <w:szCs w:val="24"/>
                <w:u w:val="single"/>
              </w:rPr>
              <w:t>echniques in Business &amp; Economics</w:t>
            </w:r>
            <w:r w:rsidRPr="00374CEE">
              <w:rPr>
                <w:bCs/>
                <w:szCs w:val="24"/>
              </w:rPr>
              <w:t xml:space="preserve">, Lind, </w:t>
            </w:r>
            <w:proofErr w:type="spellStart"/>
            <w:r w:rsidRPr="00374CEE">
              <w:rPr>
                <w:bCs/>
                <w:szCs w:val="24"/>
              </w:rPr>
              <w:t>Marchal</w:t>
            </w:r>
            <w:proofErr w:type="spellEnd"/>
            <w:r w:rsidRPr="00374CEE">
              <w:rPr>
                <w:bCs/>
                <w:szCs w:val="24"/>
              </w:rPr>
              <w:t xml:space="preserve"> and </w:t>
            </w:r>
            <w:proofErr w:type="spellStart"/>
            <w:r w:rsidRPr="00374CEE">
              <w:rPr>
                <w:bCs/>
                <w:szCs w:val="24"/>
              </w:rPr>
              <w:t>Wathen</w:t>
            </w:r>
            <w:proofErr w:type="spellEnd"/>
            <w:r w:rsidRPr="00374CEE">
              <w:rPr>
                <w:bCs/>
                <w:szCs w:val="24"/>
              </w:rPr>
              <w:t>, 15</w:t>
            </w:r>
            <w:r w:rsidRPr="00374CEE">
              <w:rPr>
                <w:bCs/>
                <w:szCs w:val="24"/>
                <w:vertAlign w:val="superscript"/>
              </w:rPr>
              <w:t>th</w:t>
            </w:r>
            <w:r w:rsidRPr="00374CEE">
              <w:rPr>
                <w:bCs/>
                <w:szCs w:val="24"/>
              </w:rPr>
              <w:t xml:space="preserve"> edition. </w:t>
            </w:r>
            <w:r>
              <w:rPr>
                <w:bCs/>
                <w:szCs w:val="24"/>
              </w:rPr>
              <w:t>(</w:t>
            </w:r>
            <w:r w:rsidRPr="00374CEE">
              <w:rPr>
                <w:bCs/>
                <w:szCs w:val="24"/>
              </w:rPr>
              <w:t>This book will be used for MANG 575</w:t>
            </w:r>
            <w:r>
              <w:rPr>
                <w:bCs/>
                <w:szCs w:val="24"/>
              </w:rPr>
              <w:t>.)</w:t>
            </w:r>
          </w:p>
        </w:tc>
      </w:tr>
      <w:tr w:rsidR="003F73DC" w14:paraId="57AFF480" w14:textId="77777777" w:rsidTr="003F73DC">
        <w:tc>
          <w:tcPr>
            <w:tcW w:w="3438" w:type="dxa"/>
          </w:tcPr>
          <w:p w14:paraId="4250726F" w14:textId="1870BE82" w:rsidR="003F73DC" w:rsidRDefault="003F73DC" w:rsidP="007817CA">
            <w:r>
              <w:t>Recommended Course Materials:</w:t>
            </w:r>
          </w:p>
        </w:tc>
        <w:tc>
          <w:tcPr>
            <w:tcW w:w="6138" w:type="dxa"/>
          </w:tcPr>
          <w:p w14:paraId="2342E09F" w14:textId="1FC338F0" w:rsidR="00886E71" w:rsidRDefault="00886E71" w:rsidP="001E2D4A"/>
        </w:tc>
      </w:tr>
      <w:tr w:rsidR="003F73DC" w14:paraId="344EDBAF" w14:textId="77777777" w:rsidTr="003F73DC">
        <w:tc>
          <w:tcPr>
            <w:tcW w:w="3438" w:type="dxa"/>
          </w:tcPr>
          <w:p w14:paraId="1443A9F2" w14:textId="65E2D71D" w:rsidR="003F73DC" w:rsidRDefault="003F73DC">
            <w:r>
              <w:t>Course Description:</w:t>
            </w:r>
          </w:p>
        </w:tc>
        <w:tc>
          <w:tcPr>
            <w:tcW w:w="6138" w:type="dxa"/>
          </w:tcPr>
          <w:p w14:paraId="02DB5B6B" w14:textId="5E9E046C" w:rsidR="003F73DC" w:rsidRDefault="003F73DC" w:rsidP="00CA0F35">
            <w:r>
              <w:t xml:space="preserve">This is an introductory business course for students who have not enrolled in any formal business curricula.  In this course, students learn the basic principles, theory foundations, term definitions, and important fundamental concepts of </w:t>
            </w:r>
            <w:r w:rsidR="00374CEE">
              <w:t>business statistics</w:t>
            </w:r>
            <w:r w:rsidR="007817CA">
              <w:t>.</w:t>
            </w:r>
            <w:r>
              <w:t xml:space="preserve"> </w:t>
            </w:r>
            <w:r w:rsidR="00044C6A">
              <w:t xml:space="preserve">Grading is Pass/Not Pass. </w:t>
            </w:r>
            <w:r w:rsidR="007817CA">
              <w:t>1 credit</w:t>
            </w:r>
          </w:p>
        </w:tc>
      </w:tr>
      <w:tr w:rsidR="003F73DC" w14:paraId="035E80D8" w14:textId="77777777" w:rsidTr="003F73DC">
        <w:tc>
          <w:tcPr>
            <w:tcW w:w="3438" w:type="dxa"/>
          </w:tcPr>
          <w:p w14:paraId="504E8AD0" w14:textId="43D56A3F" w:rsidR="003F73DC" w:rsidRDefault="003F73DC">
            <w:r>
              <w:t>Writing Intensive:</w:t>
            </w:r>
          </w:p>
        </w:tc>
        <w:tc>
          <w:tcPr>
            <w:tcW w:w="6138" w:type="dxa"/>
          </w:tcPr>
          <w:p w14:paraId="70302DEB" w14:textId="1ECEE969" w:rsidR="003F73DC" w:rsidRDefault="003F73DC">
            <w:r>
              <w:t>No</w:t>
            </w:r>
          </w:p>
        </w:tc>
      </w:tr>
      <w:tr w:rsidR="003F73DC" w14:paraId="0ECE85C9" w14:textId="77777777" w:rsidTr="003F73DC">
        <w:tc>
          <w:tcPr>
            <w:tcW w:w="3438" w:type="dxa"/>
          </w:tcPr>
          <w:p w14:paraId="5B81844E" w14:textId="6D59C30F" w:rsidR="003F73DC" w:rsidRDefault="003F73DC">
            <w:r>
              <w:t>Speaking Intensive:</w:t>
            </w:r>
          </w:p>
        </w:tc>
        <w:tc>
          <w:tcPr>
            <w:tcW w:w="6138" w:type="dxa"/>
          </w:tcPr>
          <w:p w14:paraId="12BD9A20" w14:textId="02DD2901" w:rsidR="003F73DC" w:rsidRDefault="003F73DC">
            <w:r>
              <w:t>No</w:t>
            </w:r>
          </w:p>
        </w:tc>
      </w:tr>
    </w:tbl>
    <w:p w14:paraId="7512E701" w14:textId="69882812" w:rsidR="003F73DC" w:rsidRPr="001E2D4A" w:rsidRDefault="00F03493">
      <w:pPr>
        <w:rPr>
          <w:sz w:val="22"/>
          <w:szCs w:val="22"/>
        </w:rPr>
      </w:pPr>
      <w:r>
        <w:t xml:space="preserve"> </w:t>
      </w:r>
    </w:p>
    <w:p w14:paraId="23615898" w14:textId="0A8A004D" w:rsidR="00EF6B15" w:rsidRDefault="00EF6B15" w:rsidP="00EF6B15">
      <w:pPr>
        <w:pStyle w:val="NoSpacing"/>
        <w:rPr>
          <w:rFonts w:ascii="Times New Roman" w:hAnsi="Times New Roman"/>
          <w:sz w:val="21"/>
          <w:szCs w:val="21"/>
          <w:lang w:val="en-US"/>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20" w:firstRow="1" w:lastRow="0" w:firstColumn="0" w:lastColumn="0" w:noHBand="0" w:noVBand="0"/>
      </w:tblPr>
      <w:tblGrid>
        <w:gridCol w:w="1544"/>
        <w:gridCol w:w="5897"/>
        <w:gridCol w:w="1973"/>
      </w:tblGrid>
      <w:tr w:rsidR="00F43224" w14:paraId="10F122F8" w14:textId="77777777" w:rsidTr="006D6ED2">
        <w:trPr>
          <w:trHeight w:val="159"/>
          <w:jc w:val="center"/>
        </w:trPr>
        <w:tc>
          <w:tcPr>
            <w:tcW w:w="5000" w:type="pct"/>
            <w:gridSpan w:val="3"/>
            <w:tcBorders>
              <w:top w:val="nil"/>
              <w:left w:val="nil"/>
              <w:bottom w:val="single" w:sz="4" w:space="0" w:color="FFFFFF"/>
              <w:right w:val="nil"/>
            </w:tcBorders>
            <w:shd w:val="clear" w:color="auto" w:fill="17365D"/>
            <w:hideMark/>
          </w:tcPr>
          <w:p w14:paraId="506D6CBB" w14:textId="77777777" w:rsidR="00F43224" w:rsidRDefault="00F43224" w:rsidP="006D6ED2">
            <w:pPr>
              <w:pStyle w:val="NoSpacing"/>
              <w:pBdr>
                <w:top w:val="single" w:sz="24" w:space="0" w:color="17365D"/>
                <w:left w:val="single" w:sz="24" w:space="0" w:color="17365D"/>
                <w:bottom w:val="single" w:sz="24" w:space="0" w:color="17365D"/>
                <w:right w:val="single" w:sz="24" w:space="2" w:color="17365D"/>
              </w:pBdr>
              <w:shd w:val="clear" w:color="auto" w:fill="17365D"/>
              <w:ind w:left="-90"/>
              <w:outlineLvl w:val="1"/>
              <w:rPr>
                <w:bCs/>
                <w:szCs w:val="28"/>
                <w:lang w:eastAsia="en-US"/>
              </w:rPr>
            </w:pPr>
            <w:r>
              <w:rPr>
                <w:rStyle w:val="Emphasis"/>
                <w:color w:val="FFFFFF"/>
                <w:sz w:val="28"/>
                <w:szCs w:val="24"/>
                <w:lang w:val="en-US"/>
              </w:rPr>
              <w:t>Tentative Course Schedule</w:t>
            </w:r>
          </w:p>
        </w:tc>
      </w:tr>
      <w:tr w:rsidR="00F43224" w14:paraId="17988D48" w14:textId="77777777" w:rsidTr="00F43224">
        <w:trPr>
          <w:trHeight w:val="159"/>
          <w:jc w:val="center"/>
        </w:trPr>
        <w:tc>
          <w:tcPr>
            <w:tcW w:w="820" w:type="pct"/>
            <w:tcBorders>
              <w:top w:val="single" w:sz="4" w:space="0" w:color="FFFFFF"/>
              <w:left w:val="single" w:sz="4" w:space="0" w:color="auto"/>
              <w:bottom w:val="single" w:sz="4" w:space="0" w:color="auto"/>
              <w:right w:val="single" w:sz="4" w:space="0" w:color="auto"/>
            </w:tcBorders>
            <w:shd w:val="clear" w:color="auto" w:fill="17365D"/>
            <w:hideMark/>
          </w:tcPr>
          <w:p w14:paraId="0DD74031" w14:textId="77777777" w:rsidR="00F43224" w:rsidRDefault="00F43224" w:rsidP="006D6ED2">
            <w:pPr>
              <w:pStyle w:val="NoSpacing"/>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Date</w:t>
            </w:r>
          </w:p>
        </w:tc>
        <w:tc>
          <w:tcPr>
            <w:tcW w:w="3132" w:type="pct"/>
            <w:tcBorders>
              <w:top w:val="single" w:sz="4" w:space="0" w:color="FFFFFF"/>
              <w:left w:val="single" w:sz="4" w:space="0" w:color="auto"/>
              <w:bottom w:val="single" w:sz="4" w:space="0" w:color="auto"/>
              <w:right w:val="single" w:sz="4" w:space="0" w:color="auto"/>
            </w:tcBorders>
            <w:shd w:val="clear" w:color="auto" w:fill="17365D"/>
            <w:hideMark/>
          </w:tcPr>
          <w:p w14:paraId="5F6968C5" w14:textId="242C77F4" w:rsidR="00F43224" w:rsidRDefault="00F43224" w:rsidP="006D6ED2">
            <w:pPr>
              <w:pStyle w:val="NoSpacing"/>
              <w:jc w:val="center"/>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Topic</w:t>
            </w:r>
          </w:p>
        </w:tc>
        <w:tc>
          <w:tcPr>
            <w:tcW w:w="1048" w:type="pct"/>
            <w:tcBorders>
              <w:top w:val="single" w:sz="4" w:space="0" w:color="FFFFFF"/>
              <w:left w:val="single" w:sz="4" w:space="0" w:color="auto"/>
              <w:bottom w:val="single" w:sz="4" w:space="0" w:color="auto"/>
              <w:right w:val="single" w:sz="4" w:space="0" w:color="auto"/>
            </w:tcBorders>
            <w:shd w:val="clear" w:color="auto" w:fill="17365D"/>
            <w:hideMark/>
          </w:tcPr>
          <w:p w14:paraId="69E52A66" w14:textId="77777777" w:rsidR="00F43224" w:rsidRDefault="00F43224" w:rsidP="006D6ED2">
            <w:pPr>
              <w:pStyle w:val="NoSpacing"/>
              <w:jc w:val="center"/>
              <w:rPr>
                <w:rFonts w:ascii="Times New Roman" w:hAnsi="Times New Roman"/>
                <w:b/>
                <w:bCs/>
                <w:color w:val="FFFFFF"/>
                <w:sz w:val="28"/>
                <w:szCs w:val="28"/>
                <w:lang w:val="en-US" w:eastAsia="en-US" w:bidi="en-US"/>
              </w:rPr>
            </w:pPr>
            <w:r>
              <w:rPr>
                <w:rFonts w:ascii="Times New Roman" w:hAnsi="Times New Roman"/>
                <w:b/>
                <w:bCs/>
                <w:color w:val="FFFFFF"/>
                <w:sz w:val="28"/>
                <w:szCs w:val="28"/>
                <w:lang w:val="en-US" w:eastAsia="en-US" w:bidi="en-US"/>
              </w:rPr>
              <w:t>Due</w:t>
            </w:r>
          </w:p>
        </w:tc>
      </w:tr>
      <w:tr w:rsidR="00F43224" w:rsidRPr="00F03493" w14:paraId="4D14C8BE" w14:textId="77777777" w:rsidTr="006D6ED2">
        <w:trPr>
          <w:trHeight w:val="1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70D128" w14:textId="77777777" w:rsidR="00F43224" w:rsidRPr="00F03493" w:rsidRDefault="00F43224" w:rsidP="006D6ED2">
            <w:pPr>
              <w:pStyle w:val="NoSpacing"/>
              <w:rPr>
                <w:rFonts w:ascii="Times New Roman" w:hAnsi="Times New Roman"/>
                <w:b/>
                <w:szCs w:val="21"/>
                <w:lang w:val="en-US" w:eastAsia="en-US" w:bidi="en-US"/>
              </w:rPr>
            </w:pPr>
            <w:r w:rsidRPr="00D01AE3">
              <w:rPr>
                <w:rFonts w:ascii="Times New Roman" w:hAnsi="Times New Roman"/>
                <w:b/>
                <w:szCs w:val="21"/>
                <w:lang w:val="en-US" w:eastAsia="en-US" w:bidi="en-US"/>
              </w:rPr>
              <w:t>Statistics Module:</w:t>
            </w:r>
            <w:r>
              <w:rPr>
                <w:rFonts w:ascii="Times New Roman" w:hAnsi="Times New Roman"/>
                <w:b/>
                <w:szCs w:val="21"/>
                <w:lang w:val="en-US" w:eastAsia="en-US" w:bidi="en-US"/>
              </w:rPr>
              <w:t xml:space="preserve"> </w:t>
            </w:r>
          </w:p>
        </w:tc>
      </w:tr>
      <w:tr w:rsidR="00F43224" w14:paraId="74384578"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hideMark/>
          </w:tcPr>
          <w:p w14:paraId="3165F95D" w14:textId="7BD935A6"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 xml:space="preserve">May </w:t>
            </w:r>
            <w:r w:rsidR="006A483F">
              <w:rPr>
                <w:rFonts w:ascii="Times New Roman" w:hAnsi="Times New Roman"/>
                <w:lang w:val="en-US" w:eastAsia="en-US" w:bidi="en-US"/>
              </w:rPr>
              <w:t xml:space="preserve">16/17/18 </w:t>
            </w:r>
          </w:p>
        </w:tc>
        <w:tc>
          <w:tcPr>
            <w:tcW w:w="3132" w:type="pct"/>
            <w:tcBorders>
              <w:top w:val="single" w:sz="4" w:space="0" w:color="auto"/>
              <w:left w:val="single" w:sz="4" w:space="0" w:color="auto"/>
              <w:bottom w:val="single" w:sz="4" w:space="0" w:color="auto"/>
              <w:right w:val="single" w:sz="4" w:space="0" w:color="auto"/>
            </w:tcBorders>
            <w:hideMark/>
          </w:tcPr>
          <w:p w14:paraId="575885DC" w14:textId="0C40C52F" w:rsidR="00F43224" w:rsidRDefault="00F43224" w:rsidP="00F43224">
            <w:pPr>
              <w:pStyle w:val="NoSpacing"/>
              <w:rPr>
                <w:rFonts w:ascii="Times New Roman" w:hAnsi="Times New Roman"/>
                <w:szCs w:val="21"/>
                <w:lang w:val="en-US" w:eastAsia="en-US" w:bidi="en-US"/>
              </w:rPr>
            </w:pPr>
            <w:r w:rsidRPr="000E3E3F">
              <w:rPr>
                <w:rFonts w:ascii="Times New Roman" w:hAnsi="Times New Roman"/>
                <w:szCs w:val="21"/>
                <w:lang w:val="en-US" w:eastAsia="en-US" w:bidi="en-US"/>
              </w:rPr>
              <w:t>Statistical Measures of location</w:t>
            </w:r>
            <w:r>
              <w:rPr>
                <w:rFonts w:ascii="Times New Roman" w:hAnsi="Times New Roman"/>
                <w:szCs w:val="21"/>
                <w:lang w:val="en-US" w:eastAsia="en-US" w:bidi="en-US"/>
              </w:rPr>
              <w:t xml:space="preserve"> and dispersion </w:t>
            </w:r>
          </w:p>
        </w:tc>
        <w:tc>
          <w:tcPr>
            <w:tcW w:w="1048" w:type="pct"/>
            <w:tcBorders>
              <w:top w:val="single" w:sz="4" w:space="0" w:color="auto"/>
              <w:left w:val="single" w:sz="4" w:space="0" w:color="auto"/>
              <w:bottom w:val="single" w:sz="4" w:space="0" w:color="auto"/>
              <w:right w:val="single" w:sz="4" w:space="0" w:color="auto"/>
            </w:tcBorders>
          </w:tcPr>
          <w:p w14:paraId="7A1434BE" w14:textId="4621F45A"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r w:rsidR="00F43224" w14:paraId="26F38F00"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tcPr>
          <w:p w14:paraId="2DCE14E4" w14:textId="5E945355"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 xml:space="preserve">May </w:t>
            </w:r>
            <w:r w:rsidR="006A483F">
              <w:rPr>
                <w:rFonts w:ascii="Times New Roman" w:hAnsi="Times New Roman"/>
                <w:lang w:val="en-US" w:eastAsia="en-US" w:bidi="en-US"/>
              </w:rPr>
              <w:t>19/20</w:t>
            </w:r>
          </w:p>
        </w:tc>
        <w:tc>
          <w:tcPr>
            <w:tcW w:w="3132" w:type="pct"/>
            <w:tcBorders>
              <w:top w:val="single" w:sz="4" w:space="0" w:color="auto"/>
              <w:left w:val="single" w:sz="4" w:space="0" w:color="auto"/>
              <w:bottom w:val="single" w:sz="4" w:space="0" w:color="auto"/>
              <w:right w:val="single" w:sz="4" w:space="0" w:color="auto"/>
            </w:tcBorders>
          </w:tcPr>
          <w:p w14:paraId="23CF1B60" w14:textId="4EBE2C28" w:rsidR="00F43224" w:rsidRDefault="00F43224" w:rsidP="00F43224">
            <w:pPr>
              <w:pStyle w:val="NoSpacing"/>
              <w:rPr>
                <w:rFonts w:ascii="Times New Roman" w:hAnsi="Times New Roman"/>
                <w:szCs w:val="21"/>
                <w:lang w:val="en-US" w:eastAsia="en-US" w:bidi="en-US"/>
              </w:rPr>
            </w:pPr>
            <w:r>
              <w:rPr>
                <w:rFonts w:ascii="Times New Roman" w:hAnsi="Times New Roman"/>
                <w:szCs w:val="21"/>
                <w:lang w:val="en-US" w:eastAsia="en-US" w:bidi="en-US"/>
              </w:rPr>
              <w:t>Probability and probability distributions</w:t>
            </w:r>
          </w:p>
        </w:tc>
        <w:tc>
          <w:tcPr>
            <w:tcW w:w="1048" w:type="pct"/>
            <w:tcBorders>
              <w:top w:val="single" w:sz="4" w:space="0" w:color="auto"/>
              <w:left w:val="single" w:sz="4" w:space="0" w:color="auto"/>
              <w:bottom w:val="single" w:sz="4" w:space="0" w:color="auto"/>
              <w:right w:val="single" w:sz="4" w:space="0" w:color="auto"/>
            </w:tcBorders>
          </w:tcPr>
          <w:p w14:paraId="5B5A015F" w14:textId="0A0C8DE7"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r w:rsidR="00F43224" w14:paraId="4443CEEC"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tcPr>
          <w:p w14:paraId="68C1C5A5" w14:textId="262317EE"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 xml:space="preserve">May </w:t>
            </w:r>
            <w:r w:rsidR="006A483F">
              <w:rPr>
                <w:rFonts w:ascii="Times New Roman" w:hAnsi="Times New Roman"/>
                <w:lang w:val="en-US" w:eastAsia="en-US" w:bidi="en-US"/>
              </w:rPr>
              <w:t>21/22/23</w:t>
            </w:r>
          </w:p>
        </w:tc>
        <w:tc>
          <w:tcPr>
            <w:tcW w:w="3132" w:type="pct"/>
            <w:tcBorders>
              <w:top w:val="single" w:sz="4" w:space="0" w:color="auto"/>
              <w:left w:val="single" w:sz="4" w:space="0" w:color="auto"/>
              <w:bottom w:val="single" w:sz="4" w:space="0" w:color="auto"/>
              <w:right w:val="single" w:sz="4" w:space="0" w:color="auto"/>
            </w:tcBorders>
          </w:tcPr>
          <w:p w14:paraId="76952068" w14:textId="7B2280FF" w:rsidR="00F43224" w:rsidRDefault="00F43224" w:rsidP="00F43224">
            <w:pPr>
              <w:pStyle w:val="NoSpacing"/>
              <w:rPr>
                <w:rFonts w:ascii="Times New Roman" w:hAnsi="Times New Roman"/>
                <w:szCs w:val="21"/>
                <w:lang w:val="en-US" w:eastAsia="en-US" w:bidi="en-US"/>
              </w:rPr>
            </w:pPr>
            <w:r>
              <w:rPr>
                <w:rFonts w:ascii="Times New Roman" w:hAnsi="Times New Roman"/>
                <w:szCs w:val="21"/>
                <w:lang w:val="en-US" w:eastAsia="en-US" w:bidi="en-US"/>
              </w:rPr>
              <w:t>Sampling methods/central limit theorem</w:t>
            </w:r>
          </w:p>
        </w:tc>
        <w:tc>
          <w:tcPr>
            <w:tcW w:w="1048" w:type="pct"/>
            <w:tcBorders>
              <w:top w:val="single" w:sz="4" w:space="0" w:color="auto"/>
              <w:left w:val="single" w:sz="4" w:space="0" w:color="auto"/>
              <w:bottom w:val="single" w:sz="4" w:space="0" w:color="auto"/>
              <w:right w:val="single" w:sz="4" w:space="0" w:color="auto"/>
            </w:tcBorders>
          </w:tcPr>
          <w:p w14:paraId="520927AC" w14:textId="5C71346C"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r w:rsidR="00F43224" w14:paraId="373B14DC"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tcPr>
          <w:p w14:paraId="7865FA9D" w14:textId="43E6369A"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May 2</w:t>
            </w:r>
            <w:r w:rsidR="006A483F">
              <w:rPr>
                <w:rFonts w:ascii="Times New Roman" w:hAnsi="Times New Roman"/>
                <w:lang w:val="en-US" w:eastAsia="en-US" w:bidi="en-US"/>
              </w:rPr>
              <w:t>4/25</w:t>
            </w:r>
          </w:p>
        </w:tc>
        <w:tc>
          <w:tcPr>
            <w:tcW w:w="3132" w:type="pct"/>
            <w:tcBorders>
              <w:top w:val="single" w:sz="4" w:space="0" w:color="auto"/>
              <w:left w:val="single" w:sz="4" w:space="0" w:color="auto"/>
              <w:bottom w:val="single" w:sz="4" w:space="0" w:color="auto"/>
              <w:right w:val="single" w:sz="4" w:space="0" w:color="auto"/>
            </w:tcBorders>
          </w:tcPr>
          <w:p w14:paraId="3C86F41E" w14:textId="566F4DB1" w:rsidR="00F43224" w:rsidRDefault="00F43224" w:rsidP="00F43224">
            <w:pPr>
              <w:pStyle w:val="NoSpacing"/>
              <w:rPr>
                <w:rFonts w:ascii="Times New Roman" w:hAnsi="Times New Roman"/>
                <w:szCs w:val="21"/>
                <w:lang w:val="en-US" w:eastAsia="en-US" w:bidi="en-US"/>
              </w:rPr>
            </w:pPr>
            <w:r>
              <w:rPr>
                <w:rFonts w:ascii="Times New Roman" w:hAnsi="Times New Roman"/>
                <w:szCs w:val="21"/>
                <w:lang w:val="en-US" w:eastAsia="en-US" w:bidi="en-US"/>
              </w:rPr>
              <w:t>Hypothesis testing</w:t>
            </w:r>
          </w:p>
        </w:tc>
        <w:tc>
          <w:tcPr>
            <w:tcW w:w="1048" w:type="pct"/>
            <w:tcBorders>
              <w:top w:val="single" w:sz="4" w:space="0" w:color="auto"/>
              <w:left w:val="single" w:sz="4" w:space="0" w:color="auto"/>
              <w:bottom w:val="single" w:sz="4" w:space="0" w:color="auto"/>
              <w:right w:val="single" w:sz="4" w:space="0" w:color="auto"/>
            </w:tcBorders>
          </w:tcPr>
          <w:p w14:paraId="204FFA1E" w14:textId="3A628A9D"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r w:rsidR="00F43224" w14:paraId="1325E7CF"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tcPr>
          <w:p w14:paraId="709C0C18" w14:textId="60892490"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 xml:space="preserve">May </w:t>
            </w:r>
            <w:r w:rsidR="006A483F">
              <w:rPr>
                <w:rFonts w:ascii="Times New Roman" w:hAnsi="Times New Roman"/>
                <w:lang w:val="en-US" w:eastAsia="en-US" w:bidi="en-US"/>
              </w:rPr>
              <w:t>26/27</w:t>
            </w:r>
          </w:p>
        </w:tc>
        <w:tc>
          <w:tcPr>
            <w:tcW w:w="3132" w:type="pct"/>
            <w:tcBorders>
              <w:top w:val="single" w:sz="4" w:space="0" w:color="auto"/>
              <w:left w:val="single" w:sz="4" w:space="0" w:color="auto"/>
              <w:bottom w:val="single" w:sz="4" w:space="0" w:color="auto"/>
              <w:right w:val="single" w:sz="4" w:space="0" w:color="auto"/>
            </w:tcBorders>
          </w:tcPr>
          <w:p w14:paraId="6481761F" w14:textId="6F8AE7D1" w:rsidR="00F43224" w:rsidRDefault="00F43224" w:rsidP="00F43224">
            <w:pPr>
              <w:pStyle w:val="NoSpacing"/>
              <w:rPr>
                <w:rFonts w:ascii="Times New Roman" w:hAnsi="Times New Roman"/>
                <w:szCs w:val="21"/>
                <w:lang w:val="en-US" w:eastAsia="en-US" w:bidi="en-US"/>
              </w:rPr>
            </w:pPr>
            <w:r>
              <w:rPr>
                <w:rFonts w:ascii="Times New Roman" w:hAnsi="Times New Roman"/>
                <w:szCs w:val="21"/>
                <w:lang w:val="en-US" w:eastAsia="en-US" w:bidi="en-US"/>
              </w:rPr>
              <w:t>Correlation/Regression analysis</w:t>
            </w:r>
          </w:p>
        </w:tc>
        <w:tc>
          <w:tcPr>
            <w:tcW w:w="1048" w:type="pct"/>
            <w:tcBorders>
              <w:top w:val="single" w:sz="4" w:space="0" w:color="auto"/>
              <w:left w:val="single" w:sz="4" w:space="0" w:color="auto"/>
              <w:bottom w:val="single" w:sz="4" w:space="0" w:color="auto"/>
              <w:right w:val="single" w:sz="4" w:space="0" w:color="auto"/>
            </w:tcBorders>
          </w:tcPr>
          <w:p w14:paraId="559D6B30" w14:textId="6C610BF9"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r w:rsidR="00F43224" w14:paraId="4616D415" w14:textId="77777777" w:rsidTr="00F43224">
        <w:trPr>
          <w:trHeight w:val="159"/>
          <w:jc w:val="center"/>
        </w:trPr>
        <w:tc>
          <w:tcPr>
            <w:tcW w:w="820" w:type="pct"/>
            <w:tcBorders>
              <w:top w:val="single" w:sz="4" w:space="0" w:color="auto"/>
              <w:left w:val="single" w:sz="4" w:space="0" w:color="auto"/>
              <w:bottom w:val="single" w:sz="4" w:space="0" w:color="auto"/>
              <w:right w:val="single" w:sz="4" w:space="0" w:color="auto"/>
            </w:tcBorders>
          </w:tcPr>
          <w:p w14:paraId="303A9BBC" w14:textId="42B005BB" w:rsidR="00F43224" w:rsidRDefault="00F43224" w:rsidP="006A483F">
            <w:pPr>
              <w:pStyle w:val="NoSpacing"/>
              <w:rPr>
                <w:rFonts w:ascii="Times New Roman" w:hAnsi="Times New Roman"/>
                <w:lang w:val="en-US" w:eastAsia="en-US" w:bidi="en-US"/>
              </w:rPr>
            </w:pPr>
            <w:r>
              <w:rPr>
                <w:rFonts w:ascii="Times New Roman" w:hAnsi="Times New Roman"/>
                <w:lang w:val="en-US" w:eastAsia="en-US" w:bidi="en-US"/>
              </w:rPr>
              <w:t>May 28</w:t>
            </w:r>
            <w:r w:rsidR="006A483F">
              <w:rPr>
                <w:rFonts w:ascii="Times New Roman" w:hAnsi="Times New Roman"/>
                <w:lang w:val="en-US" w:eastAsia="en-US" w:bidi="en-US"/>
              </w:rPr>
              <w:t>/29</w:t>
            </w:r>
          </w:p>
        </w:tc>
        <w:tc>
          <w:tcPr>
            <w:tcW w:w="3132" w:type="pct"/>
            <w:tcBorders>
              <w:top w:val="single" w:sz="4" w:space="0" w:color="auto"/>
              <w:left w:val="single" w:sz="4" w:space="0" w:color="auto"/>
              <w:bottom w:val="single" w:sz="4" w:space="0" w:color="auto"/>
              <w:right w:val="single" w:sz="4" w:space="0" w:color="auto"/>
            </w:tcBorders>
          </w:tcPr>
          <w:p w14:paraId="3D2F607C" w14:textId="6887B12D" w:rsidR="00F43224" w:rsidRDefault="00F43224" w:rsidP="00F43224">
            <w:pPr>
              <w:pStyle w:val="NoSpacing"/>
              <w:rPr>
                <w:rFonts w:ascii="Times New Roman" w:hAnsi="Times New Roman"/>
                <w:szCs w:val="21"/>
                <w:lang w:val="en-US" w:eastAsia="en-US" w:bidi="en-US"/>
              </w:rPr>
            </w:pPr>
            <w:r>
              <w:rPr>
                <w:rFonts w:ascii="Times New Roman" w:hAnsi="Times New Roman"/>
                <w:szCs w:val="21"/>
                <w:lang w:val="en-US" w:eastAsia="en-US" w:bidi="en-US"/>
              </w:rPr>
              <w:t>Testing</w:t>
            </w:r>
          </w:p>
        </w:tc>
        <w:tc>
          <w:tcPr>
            <w:tcW w:w="1048" w:type="pct"/>
            <w:tcBorders>
              <w:top w:val="single" w:sz="4" w:space="0" w:color="auto"/>
              <w:left w:val="single" w:sz="4" w:space="0" w:color="auto"/>
              <w:bottom w:val="single" w:sz="4" w:space="0" w:color="auto"/>
              <w:right w:val="single" w:sz="4" w:space="0" w:color="auto"/>
            </w:tcBorders>
          </w:tcPr>
          <w:p w14:paraId="5D955CD2" w14:textId="6589E48E" w:rsidR="00F43224" w:rsidRDefault="00F43224" w:rsidP="00F43224">
            <w:pPr>
              <w:pStyle w:val="NoSpacing"/>
              <w:jc w:val="center"/>
              <w:rPr>
                <w:rFonts w:ascii="Times New Roman" w:hAnsi="Times New Roman"/>
                <w:szCs w:val="21"/>
                <w:lang w:val="en-US" w:eastAsia="en-US" w:bidi="en-US"/>
              </w:rPr>
            </w:pPr>
            <w:r>
              <w:rPr>
                <w:rFonts w:ascii="Times New Roman" w:hAnsi="Times New Roman"/>
                <w:szCs w:val="21"/>
                <w:lang w:val="en-US" w:eastAsia="en-US" w:bidi="en-US"/>
              </w:rPr>
              <w:t>5/29/2016 11:00PM</w:t>
            </w:r>
          </w:p>
        </w:tc>
      </w:tr>
    </w:tbl>
    <w:p w14:paraId="23355793" w14:textId="77777777" w:rsidR="00F43224" w:rsidRPr="00EF6B15" w:rsidRDefault="00F43224" w:rsidP="00EF6B15">
      <w:pPr>
        <w:pStyle w:val="NoSpacing"/>
        <w:rPr>
          <w:rFonts w:ascii="Times New Roman" w:hAnsi="Times New Roman"/>
          <w:sz w:val="21"/>
          <w:szCs w:val="21"/>
          <w:lang w:val="en-US"/>
        </w:rPr>
      </w:pPr>
      <w:bookmarkStart w:id="0" w:name="_GoBack"/>
      <w:bookmarkEnd w:id="0"/>
    </w:p>
    <w:p w14:paraId="68907517" w14:textId="77777777" w:rsidR="00EF6B15" w:rsidRDefault="00EF6B15" w:rsidP="00EF6B15"/>
    <w:p w14:paraId="426D58A0" w14:textId="77777777" w:rsidR="00EF6B15" w:rsidRDefault="00EF6B15" w:rsidP="00EF6B15"/>
    <w:p w14:paraId="77EDD9E6" w14:textId="77777777" w:rsidR="00EF6B15" w:rsidRDefault="00EF6B15" w:rsidP="00EF6B15">
      <w:pPr>
        <w:pStyle w:val="Heading2"/>
      </w:pPr>
      <w:r>
        <w:t xml:space="preserve">Course Objectives </w:t>
      </w:r>
    </w:p>
    <w:p w14:paraId="7ACD3C58" w14:textId="77777777" w:rsidR="007D47AF" w:rsidRDefault="007D47AF" w:rsidP="00EF6B15">
      <w:pPr>
        <w:rPr>
          <w:rStyle w:val="Emphasis"/>
        </w:rPr>
      </w:pPr>
    </w:p>
    <w:p w14:paraId="2E90FC79" w14:textId="1E390832" w:rsidR="00EF6B15" w:rsidRPr="0099468C" w:rsidRDefault="00E2537F" w:rsidP="00EF6B15">
      <w:pPr>
        <w:rPr>
          <w:rStyle w:val="Emphasis"/>
          <w:sz w:val="22"/>
          <w:szCs w:val="22"/>
        </w:rPr>
      </w:pPr>
      <w:r w:rsidRPr="0099468C">
        <w:rPr>
          <w:rStyle w:val="Emphasis"/>
          <w:sz w:val="22"/>
          <w:szCs w:val="22"/>
        </w:rPr>
        <w:t xml:space="preserve">Upon completion of </w:t>
      </w:r>
      <w:r w:rsidR="0099468C" w:rsidRPr="0099468C">
        <w:rPr>
          <w:rStyle w:val="Emphasis"/>
          <w:sz w:val="22"/>
          <w:szCs w:val="22"/>
        </w:rPr>
        <w:t>this course, students</w:t>
      </w:r>
      <w:r w:rsidRPr="0099468C">
        <w:rPr>
          <w:rStyle w:val="Emphasis"/>
          <w:sz w:val="22"/>
          <w:szCs w:val="22"/>
        </w:rPr>
        <w:t xml:space="preserve"> will</w:t>
      </w:r>
      <w:r w:rsidR="00EF6B15" w:rsidRPr="0099468C">
        <w:rPr>
          <w:rStyle w:val="Emphasis"/>
          <w:sz w:val="22"/>
          <w:szCs w:val="22"/>
        </w:rPr>
        <w:t>:</w:t>
      </w:r>
    </w:p>
    <w:p w14:paraId="0B327538" w14:textId="77777777" w:rsidR="00760FBC" w:rsidRPr="0099468C" w:rsidRDefault="00760FBC" w:rsidP="00EF6B15">
      <w:pPr>
        <w:rPr>
          <w:rStyle w:val="Emphasis"/>
          <w:sz w:val="22"/>
          <w:szCs w:val="22"/>
        </w:rPr>
      </w:pPr>
    </w:p>
    <w:p w14:paraId="75A9E9C6" w14:textId="062CBA0F" w:rsidR="00AC5AE7" w:rsidRPr="001E658E" w:rsidRDefault="00AC5AE7" w:rsidP="00AC5AE7">
      <w:pPr>
        <w:pStyle w:val="ListParagraph"/>
        <w:numPr>
          <w:ilvl w:val="0"/>
          <w:numId w:val="36"/>
        </w:numPr>
        <w:rPr>
          <w:lang w:eastAsia="x-none"/>
        </w:rPr>
      </w:pPr>
      <w:r w:rsidRPr="00F26BD6">
        <w:rPr>
          <w:szCs w:val="24"/>
        </w:rPr>
        <w:t>Define statistics, be able to use and interpret a wide variety of pictorial representations of data</w:t>
      </w:r>
      <w:r w:rsidR="00D43460">
        <w:rPr>
          <w:szCs w:val="24"/>
        </w:rPr>
        <w:t>.</w:t>
      </w:r>
    </w:p>
    <w:p w14:paraId="127A55C8" w14:textId="7CEA7915" w:rsidR="00AC5AE7" w:rsidRPr="001E658E" w:rsidRDefault="00AC5AE7" w:rsidP="00AC5AE7">
      <w:pPr>
        <w:pStyle w:val="ListParagraph"/>
        <w:numPr>
          <w:ilvl w:val="0"/>
          <w:numId w:val="36"/>
        </w:numPr>
        <w:rPr>
          <w:lang w:eastAsia="x-none"/>
        </w:rPr>
      </w:pPr>
      <w:r w:rsidRPr="00F26BD6">
        <w:rPr>
          <w:szCs w:val="24"/>
        </w:rPr>
        <w:lastRenderedPageBreak/>
        <w:t>Use measures of central tendency and dispersion to better “visualize” data and make decisions based on these measures</w:t>
      </w:r>
      <w:r w:rsidR="00D43460">
        <w:rPr>
          <w:szCs w:val="24"/>
        </w:rPr>
        <w:t>.</w:t>
      </w:r>
    </w:p>
    <w:p w14:paraId="7A398F14" w14:textId="4A341E34" w:rsidR="00AC5AE7" w:rsidRPr="001E658E" w:rsidRDefault="00AC5AE7" w:rsidP="00AC5AE7">
      <w:pPr>
        <w:pStyle w:val="ListParagraph"/>
        <w:numPr>
          <w:ilvl w:val="0"/>
          <w:numId w:val="36"/>
        </w:numPr>
        <w:rPr>
          <w:lang w:eastAsia="x-none"/>
        </w:rPr>
      </w:pPr>
      <w:r w:rsidRPr="00F26BD6">
        <w:rPr>
          <w:szCs w:val="24"/>
        </w:rPr>
        <w:t>Understand the basic principles of probability theory</w:t>
      </w:r>
      <w:r w:rsidR="00D43460">
        <w:rPr>
          <w:szCs w:val="24"/>
        </w:rPr>
        <w:t>.</w:t>
      </w:r>
    </w:p>
    <w:p w14:paraId="0D32DFAA" w14:textId="4C77893B" w:rsidR="00AC5AE7" w:rsidRPr="001E658E" w:rsidRDefault="00AC5AE7" w:rsidP="00AC5AE7">
      <w:pPr>
        <w:pStyle w:val="ListParagraph"/>
        <w:numPr>
          <w:ilvl w:val="0"/>
          <w:numId w:val="36"/>
        </w:numPr>
        <w:rPr>
          <w:lang w:eastAsia="x-none"/>
        </w:rPr>
      </w:pPr>
      <w:r w:rsidRPr="00F26BD6">
        <w:rPr>
          <w:szCs w:val="24"/>
        </w:rPr>
        <w:t xml:space="preserve">Analyze real world problems which involve the use of random variable distributions, with special focus on </w:t>
      </w:r>
      <w:r>
        <w:rPr>
          <w:szCs w:val="24"/>
        </w:rPr>
        <w:t>the normal distribution</w:t>
      </w:r>
      <w:r w:rsidR="00D43460">
        <w:rPr>
          <w:szCs w:val="24"/>
        </w:rPr>
        <w:t>.</w:t>
      </w:r>
    </w:p>
    <w:p w14:paraId="73BB37B9" w14:textId="20D87C32" w:rsidR="00AC5AE7" w:rsidRPr="001E658E" w:rsidRDefault="00AC5AE7" w:rsidP="00AC5AE7">
      <w:pPr>
        <w:pStyle w:val="ListParagraph"/>
        <w:numPr>
          <w:ilvl w:val="0"/>
          <w:numId w:val="36"/>
        </w:numPr>
        <w:rPr>
          <w:lang w:eastAsia="x-none"/>
        </w:rPr>
      </w:pPr>
      <w:r w:rsidRPr="00F26BD6">
        <w:rPr>
          <w:szCs w:val="24"/>
        </w:rPr>
        <w:t>Apply an understanding of probability and probability distributions</w:t>
      </w:r>
      <w:r w:rsidR="00D43460">
        <w:rPr>
          <w:szCs w:val="24"/>
        </w:rPr>
        <w:t>.</w:t>
      </w:r>
    </w:p>
    <w:p w14:paraId="7055B289" w14:textId="2C2142E3" w:rsidR="00AC5AE7" w:rsidRPr="001E658E" w:rsidRDefault="00AC5AE7" w:rsidP="00AC5AE7">
      <w:pPr>
        <w:pStyle w:val="ListParagraph"/>
        <w:numPr>
          <w:ilvl w:val="0"/>
          <w:numId w:val="36"/>
        </w:numPr>
        <w:rPr>
          <w:lang w:eastAsia="x-none"/>
        </w:rPr>
      </w:pPr>
      <w:r>
        <w:rPr>
          <w:szCs w:val="24"/>
        </w:rPr>
        <w:t xml:space="preserve">Calculate confidence intervals </w:t>
      </w:r>
      <w:r w:rsidRPr="00F26BD6">
        <w:rPr>
          <w:szCs w:val="24"/>
        </w:rPr>
        <w:t>and sample size</w:t>
      </w:r>
      <w:r w:rsidR="00D43460">
        <w:rPr>
          <w:szCs w:val="24"/>
        </w:rPr>
        <w:t>.</w:t>
      </w:r>
    </w:p>
    <w:p w14:paraId="22AF1534" w14:textId="10CF6163" w:rsidR="00AC5AE7" w:rsidRDefault="00D43AF2" w:rsidP="00AC5AE7">
      <w:pPr>
        <w:pStyle w:val="ListParagraph"/>
        <w:numPr>
          <w:ilvl w:val="0"/>
          <w:numId w:val="36"/>
        </w:numPr>
        <w:rPr>
          <w:lang w:eastAsia="x-none"/>
        </w:rPr>
      </w:pPr>
      <w:r>
        <w:rPr>
          <w:lang w:eastAsia="x-none"/>
        </w:rPr>
        <w:t xml:space="preserve">Conduct </w:t>
      </w:r>
      <w:r w:rsidR="00D43460">
        <w:rPr>
          <w:lang w:eastAsia="x-none"/>
        </w:rPr>
        <w:t>H</w:t>
      </w:r>
      <w:r w:rsidR="00AC5AE7">
        <w:rPr>
          <w:lang w:eastAsia="x-none"/>
        </w:rPr>
        <w:t>ypothesis testing</w:t>
      </w:r>
      <w:r w:rsidR="00D43460">
        <w:rPr>
          <w:lang w:eastAsia="x-none"/>
        </w:rPr>
        <w:t>.</w:t>
      </w:r>
    </w:p>
    <w:p w14:paraId="31CD20DE" w14:textId="4AE90770" w:rsidR="00AC5AE7" w:rsidRDefault="00D43AF2" w:rsidP="00AC5AE7">
      <w:pPr>
        <w:pStyle w:val="ListParagraph"/>
        <w:numPr>
          <w:ilvl w:val="0"/>
          <w:numId w:val="36"/>
        </w:numPr>
        <w:rPr>
          <w:lang w:eastAsia="x-none"/>
        </w:rPr>
      </w:pPr>
      <w:r>
        <w:rPr>
          <w:lang w:eastAsia="x-none"/>
        </w:rPr>
        <w:t>Understand and apply c</w:t>
      </w:r>
      <w:r w:rsidR="00AC5AE7">
        <w:rPr>
          <w:lang w:eastAsia="x-none"/>
        </w:rPr>
        <w:t>orrelation and regression analysis</w:t>
      </w:r>
      <w:r w:rsidR="00D43460">
        <w:rPr>
          <w:lang w:eastAsia="x-none"/>
        </w:rPr>
        <w:t>.</w:t>
      </w:r>
    </w:p>
    <w:p w14:paraId="4C74AC11" w14:textId="77777777" w:rsidR="007030B5" w:rsidRDefault="007030B5" w:rsidP="007030B5">
      <w:pPr>
        <w:rPr>
          <w:lang w:eastAsia="x-none"/>
        </w:rPr>
      </w:pPr>
    </w:p>
    <w:p w14:paraId="32F9E4DD" w14:textId="77777777" w:rsidR="007D47AF" w:rsidRPr="001F351F" w:rsidRDefault="007D47AF" w:rsidP="007D47AF">
      <w:pPr>
        <w:pStyle w:val="Heading2"/>
      </w:pPr>
      <w:r>
        <w:t>Overview of course format</w:t>
      </w:r>
    </w:p>
    <w:p w14:paraId="37CDC036" w14:textId="77777777" w:rsidR="007030B5" w:rsidRDefault="007030B5" w:rsidP="007030B5">
      <w:pPr>
        <w:rPr>
          <w:lang w:eastAsia="x-none"/>
        </w:rPr>
      </w:pPr>
    </w:p>
    <w:p w14:paraId="28F4E0AA" w14:textId="4A360CD9" w:rsidR="00886E71" w:rsidRDefault="001746E2" w:rsidP="007030B5">
      <w:pPr>
        <w:rPr>
          <w:lang w:eastAsia="x-none"/>
        </w:rPr>
      </w:pPr>
      <w:r>
        <w:rPr>
          <w:lang w:eastAsia="x-none"/>
        </w:rPr>
        <w:t>Please be sure to read the instructions posted in CANVAS for this course.</w:t>
      </w:r>
      <w:r w:rsidR="00D241CC">
        <w:rPr>
          <w:lang w:eastAsia="x-none"/>
        </w:rPr>
        <w:t xml:space="preserve"> </w:t>
      </w:r>
      <w:r w:rsidR="00886E71">
        <w:rPr>
          <w:lang w:eastAsia="x-none"/>
        </w:rPr>
        <w:t>If you have any questions about what is required, you should contact the instructor via email as soon as possible.</w:t>
      </w:r>
    </w:p>
    <w:p w14:paraId="35B3180C" w14:textId="77777777" w:rsidR="00886E71" w:rsidRDefault="00886E71" w:rsidP="007030B5">
      <w:pPr>
        <w:rPr>
          <w:lang w:eastAsia="x-none"/>
        </w:rPr>
      </w:pPr>
    </w:p>
    <w:p w14:paraId="6B53ADDB" w14:textId="37073294" w:rsidR="007D47AF" w:rsidRDefault="00D241CC" w:rsidP="007030B5">
      <w:pPr>
        <w:rPr>
          <w:lang w:eastAsia="x-none"/>
        </w:rPr>
      </w:pPr>
      <w:r>
        <w:rPr>
          <w:lang w:eastAsia="x-none"/>
        </w:rPr>
        <w:t>For most modules, you will view recorded lectures</w:t>
      </w:r>
      <w:r w:rsidR="001746E2">
        <w:rPr>
          <w:lang w:eastAsia="x-none"/>
        </w:rPr>
        <w:t xml:space="preserve"> or PowerPoint presentations,</w:t>
      </w:r>
      <w:r>
        <w:rPr>
          <w:lang w:eastAsia="x-none"/>
        </w:rPr>
        <w:t xml:space="preserve"> and read texts and other course materials.</w:t>
      </w:r>
      <w:r w:rsidR="00D43460">
        <w:rPr>
          <w:lang w:eastAsia="x-none"/>
        </w:rPr>
        <w:t xml:space="preserve">  M</w:t>
      </w:r>
      <w:r w:rsidR="001746E2">
        <w:rPr>
          <w:lang w:eastAsia="x-none"/>
        </w:rPr>
        <w:t>odule</w:t>
      </w:r>
      <w:r w:rsidR="00D43460">
        <w:rPr>
          <w:lang w:eastAsia="x-none"/>
        </w:rPr>
        <w:t>s also include assignments, quizzes,</w:t>
      </w:r>
      <w:r w:rsidR="001746E2">
        <w:rPr>
          <w:lang w:eastAsia="x-none"/>
        </w:rPr>
        <w:t xml:space="preserve"> </w:t>
      </w:r>
      <w:r w:rsidR="00886E71">
        <w:rPr>
          <w:lang w:eastAsia="x-none"/>
        </w:rPr>
        <w:t>tests or exams to evaluate your mastery of the content.</w:t>
      </w:r>
    </w:p>
    <w:p w14:paraId="1CC9C155" w14:textId="77777777" w:rsidR="00207519" w:rsidRDefault="00207519" w:rsidP="007030B5">
      <w:pPr>
        <w:rPr>
          <w:lang w:eastAsia="x-none"/>
        </w:rPr>
      </w:pPr>
    </w:p>
    <w:p w14:paraId="030A8DF5" w14:textId="77777777" w:rsidR="00207519" w:rsidRDefault="00207519" w:rsidP="007030B5">
      <w:pPr>
        <w:rPr>
          <w:lang w:eastAsia="x-none"/>
        </w:rPr>
      </w:pPr>
    </w:p>
    <w:p w14:paraId="46F4ACB2" w14:textId="77777777" w:rsidR="00207519" w:rsidRDefault="00207519" w:rsidP="007030B5">
      <w:pPr>
        <w:rPr>
          <w:lang w:eastAsia="x-none"/>
        </w:rPr>
      </w:pPr>
    </w:p>
    <w:p w14:paraId="33920774" w14:textId="77777777" w:rsidR="00207519" w:rsidRDefault="00207519" w:rsidP="007030B5">
      <w:pPr>
        <w:rPr>
          <w:lang w:eastAsia="x-none"/>
        </w:rPr>
      </w:pPr>
    </w:p>
    <w:p w14:paraId="0434AF02" w14:textId="77777777" w:rsidR="00207519" w:rsidRDefault="00207519" w:rsidP="007030B5">
      <w:pPr>
        <w:rPr>
          <w:lang w:eastAsia="x-none"/>
        </w:rPr>
      </w:pPr>
    </w:p>
    <w:p w14:paraId="78595439" w14:textId="77777777" w:rsidR="00886E71" w:rsidRDefault="00886E71" w:rsidP="007030B5">
      <w:pPr>
        <w:rPr>
          <w:lang w:eastAsia="x-none"/>
        </w:rPr>
      </w:pPr>
    </w:p>
    <w:p w14:paraId="2F1CCDAE" w14:textId="77777777" w:rsidR="007030B5" w:rsidRPr="001F351F" w:rsidRDefault="007030B5" w:rsidP="007030B5">
      <w:pPr>
        <w:pStyle w:val="Heading2"/>
      </w:pPr>
      <w:r>
        <w:t>Student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531"/>
      </w:tblGrid>
      <w:tr w:rsidR="007030B5" w14:paraId="241D0E6A" w14:textId="77777777" w:rsidTr="00F03493">
        <w:tc>
          <w:tcPr>
            <w:tcW w:w="5496" w:type="dxa"/>
            <w:tcBorders>
              <w:top w:val="nil"/>
              <w:left w:val="nil"/>
              <w:bottom w:val="nil"/>
              <w:right w:val="nil"/>
            </w:tcBorders>
            <w:hideMark/>
          </w:tcPr>
          <w:p w14:paraId="7F0B5AF5" w14:textId="77777777" w:rsidR="007030B5" w:rsidRDefault="007030B5" w:rsidP="00F03493">
            <w:pPr>
              <w:pStyle w:val="NoSpacing"/>
              <w:spacing w:before="120" w:after="120"/>
              <w:rPr>
                <w:rStyle w:val="Emphasis"/>
                <w:lang w:val="en-US" w:eastAsia="en-US" w:bidi="en-US"/>
              </w:rPr>
            </w:pPr>
            <w:r>
              <w:rPr>
                <w:rStyle w:val="Emphasis"/>
                <w:lang w:val="en-US" w:eastAsia="en-US" w:bidi="en-US"/>
              </w:rPr>
              <w:t>Points possible</w:t>
            </w:r>
          </w:p>
        </w:tc>
        <w:tc>
          <w:tcPr>
            <w:tcW w:w="5520" w:type="dxa"/>
            <w:tcBorders>
              <w:top w:val="nil"/>
              <w:left w:val="nil"/>
              <w:bottom w:val="nil"/>
              <w:right w:val="nil"/>
            </w:tcBorders>
            <w:hideMark/>
          </w:tcPr>
          <w:p w14:paraId="71AD6588" w14:textId="77777777" w:rsidR="007030B5" w:rsidRDefault="00E2537F" w:rsidP="00F03493">
            <w:pPr>
              <w:pStyle w:val="NoSpacing"/>
              <w:spacing w:before="120" w:after="120"/>
              <w:rPr>
                <w:rStyle w:val="Emphasis"/>
                <w:lang w:val="en-US" w:eastAsia="en-US" w:bidi="en-US"/>
              </w:rPr>
            </w:pPr>
            <w:r>
              <w:rPr>
                <w:rStyle w:val="Emphasis"/>
                <w:lang w:val="en-US" w:eastAsia="en-US" w:bidi="en-US"/>
              </w:rPr>
              <w:t>Grading Scale</w:t>
            </w:r>
          </w:p>
        </w:tc>
      </w:tr>
      <w:tr w:rsidR="007030B5" w14:paraId="7D57295C" w14:textId="77777777" w:rsidTr="00F03493">
        <w:tc>
          <w:tcPr>
            <w:tcW w:w="5496" w:type="dxa"/>
            <w:tcBorders>
              <w:top w:val="nil"/>
              <w:left w:val="nil"/>
              <w:bottom w:val="nil"/>
              <w:right w:val="nil"/>
            </w:tcBorders>
            <w:hideMark/>
          </w:tcPr>
          <w:tbl>
            <w:tblPr>
              <w:tblW w:w="0" w:type="auto"/>
              <w:tblBorders>
                <w:top w:val="single" w:sz="12" w:space="0" w:color="000000"/>
                <w:bottom w:val="single" w:sz="12" w:space="0" w:color="000000"/>
              </w:tblBorders>
              <w:tblLook w:val="04A0" w:firstRow="1" w:lastRow="0" w:firstColumn="1" w:lastColumn="0" w:noHBand="0" w:noVBand="1"/>
            </w:tblPr>
            <w:tblGrid>
              <w:gridCol w:w="1123"/>
              <w:gridCol w:w="830"/>
              <w:gridCol w:w="963"/>
            </w:tblGrid>
            <w:tr w:rsidR="007030B5" w14:paraId="202A77AC" w14:textId="77777777" w:rsidTr="00F03493">
              <w:tc>
                <w:tcPr>
                  <w:tcW w:w="0" w:type="auto"/>
                  <w:tcBorders>
                    <w:top w:val="single" w:sz="12" w:space="0" w:color="000000"/>
                    <w:left w:val="nil"/>
                    <w:bottom w:val="single" w:sz="4" w:space="0" w:color="auto"/>
                    <w:right w:val="nil"/>
                  </w:tcBorders>
                </w:tcPr>
                <w:p w14:paraId="09BEC3AA" w14:textId="77777777" w:rsidR="007030B5" w:rsidRDefault="007030B5" w:rsidP="00F03493">
                  <w:pPr>
                    <w:pStyle w:val="NoSpacing"/>
                    <w:rPr>
                      <w:rFonts w:ascii="Times New Roman" w:hAnsi="Times New Roman"/>
                      <w:i/>
                      <w:iCs/>
                      <w:sz w:val="24"/>
                      <w:szCs w:val="24"/>
                      <w:lang w:val="en-US" w:eastAsia="en-US" w:bidi="en-US"/>
                    </w:rPr>
                  </w:pPr>
                </w:p>
              </w:tc>
              <w:tc>
                <w:tcPr>
                  <w:tcW w:w="0" w:type="auto"/>
                  <w:tcBorders>
                    <w:top w:val="single" w:sz="12" w:space="0" w:color="000000"/>
                    <w:left w:val="nil"/>
                    <w:bottom w:val="single" w:sz="4" w:space="0" w:color="auto"/>
                    <w:right w:val="nil"/>
                  </w:tcBorders>
                  <w:hideMark/>
                </w:tcPr>
                <w:p w14:paraId="76650B59" w14:textId="77777777" w:rsidR="007030B5" w:rsidRDefault="007030B5" w:rsidP="00F03493">
                  <w:pPr>
                    <w:pStyle w:val="NoSpacing"/>
                    <w:jc w:val="center"/>
                    <w:rPr>
                      <w:rFonts w:ascii="Times New Roman" w:hAnsi="Times New Roman"/>
                      <w:i/>
                      <w:iCs/>
                      <w:sz w:val="24"/>
                      <w:szCs w:val="24"/>
                      <w:lang w:val="en-US" w:eastAsia="en-US" w:bidi="en-US"/>
                    </w:rPr>
                  </w:pPr>
                  <w:r>
                    <w:rPr>
                      <w:rFonts w:ascii="Times New Roman" w:hAnsi="Times New Roman"/>
                      <w:i/>
                      <w:iCs/>
                      <w:sz w:val="24"/>
                      <w:szCs w:val="24"/>
                      <w:lang w:val="en-US" w:eastAsia="en-US" w:bidi="en-US"/>
                    </w:rPr>
                    <w:t>Points</w:t>
                  </w:r>
                </w:p>
              </w:tc>
              <w:tc>
                <w:tcPr>
                  <w:tcW w:w="0" w:type="auto"/>
                  <w:tcBorders>
                    <w:top w:val="single" w:sz="12" w:space="0" w:color="000000"/>
                    <w:left w:val="nil"/>
                    <w:bottom w:val="single" w:sz="4" w:space="0" w:color="auto"/>
                    <w:right w:val="nil"/>
                  </w:tcBorders>
                  <w:hideMark/>
                </w:tcPr>
                <w:p w14:paraId="1D71572F" w14:textId="77777777" w:rsidR="007030B5" w:rsidRDefault="007030B5" w:rsidP="00F03493">
                  <w:pPr>
                    <w:pStyle w:val="NoSpacing"/>
                    <w:jc w:val="center"/>
                    <w:rPr>
                      <w:rFonts w:ascii="Times New Roman" w:hAnsi="Times New Roman"/>
                      <w:i/>
                      <w:iCs/>
                      <w:sz w:val="24"/>
                      <w:szCs w:val="24"/>
                      <w:lang w:val="en-US" w:eastAsia="en-US" w:bidi="en-US"/>
                    </w:rPr>
                  </w:pPr>
                  <w:r>
                    <w:rPr>
                      <w:rFonts w:ascii="Times New Roman" w:hAnsi="Times New Roman"/>
                      <w:i/>
                      <w:iCs/>
                      <w:sz w:val="24"/>
                      <w:szCs w:val="24"/>
                      <w:lang w:val="en-US" w:eastAsia="en-US" w:bidi="en-US"/>
                    </w:rPr>
                    <w:t>Percent</w:t>
                  </w:r>
                </w:p>
              </w:tc>
            </w:tr>
            <w:tr w:rsidR="007030B5" w14:paraId="05A15827" w14:textId="77777777" w:rsidTr="00453D4C">
              <w:tc>
                <w:tcPr>
                  <w:tcW w:w="0" w:type="auto"/>
                  <w:tcBorders>
                    <w:top w:val="single" w:sz="4" w:space="0" w:color="auto"/>
                    <w:left w:val="nil"/>
                    <w:bottom w:val="nil"/>
                    <w:right w:val="nil"/>
                  </w:tcBorders>
                </w:tcPr>
                <w:p w14:paraId="183DD3E9" w14:textId="7D804D14" w:rsidR="007030B5" w:rsidRDefault="00D43460" w:rsidP="00BD57C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Problems</w:t>
                  </w:r>
                </w:p>
              </w:tc>
              <w:tc>
                <w:tcPr>
                  <w:tcW w:w="0" w:type="auto"/>
                  <w:tcBorders>
                    <w:top w:val="single" w:sz="4" w:space="0" w:color="auto"/>
                    <w:left w:val="nil"/>
                    <w:bottom w:val="nil"/>
                    <w:right w:val="nil"/>
                  </w:tcBorders>
                </w:tcPr>
                <w:p w14:paraId="16F73DA1" w14:textId="48394915" w:rsidR="007030B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30</w:t>
                  </w:r>
                </w:p>
              </w:tc>
              <w:tc>
                <w:tcPr>
                  <w:tcW w:w="0" w:type="auto"/>
                  <w:tcBorders>
                    <w:top w:val="single" w:sz="4" w:space="0" w:color="auto"/>
                    <w:left w:val="nil"/>
                    <w:bottom w:val="nil"/>
                    <w:right w:val="nil"/>
                  </w:tcBorders>
                </w:tcPr>
                <w:p w14:paraId="260414DE" w14:textId="32E75520" w:rsidR="007030B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30</w:t>
                  </w:r>
                  <w:r w:rsidR="00BB2805">
                    <w:rPr>
                      <w:rFonts w:ascii="Times New Roman" w:hAnsi="Times New Roman"/>
                      <w:sz w:val="24"/>
                      <w:szCs w:val="24"/>
                      <w:lang w:val="en-US" w:eastAsia="en-US" w:bidi="en-US"/>
                    </w:rPr>
                    <w:t>%</w:t>
                  </w:r>
                </w:p>
              </w:tc>
            </w:tr>
            <w:tr w:rsidR="00BB2805" w14:paraId="5B21E8D3" w14:textId="77777777" w:rsidTr="00453D4C">
              <w:tc>
                <w:tcPr>
                  <w:tcW w:w="0" w:type="auto"/>
                  <w:tcBorders>
                    <w:top w:val="nil"/>
                    <w:left w:val="nil"/>
                    <w:bottom w:val="nil"/>
                    <w:right w:val="nil"/>
                  </w:tcBorders>
                </w:tcPr>
                <w:p w14:paraId="19BF78EE" w14:textId="13A2106B" w:rsidR="00BB2805" w:rsidRDefault="00D43460" w:rsidP="00BD57C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Test 1</w:t>
                  </w:r>
                </w:p>
              </w:tc>
              <w:tc>
                <w:tcPr>
                  <w:tcW w:w="0" w:type="auto"/>
                  <w:tcBorders>
                    <w:top w:val="nil"/>
                    <w:left w:val="nil"/>
                    <w:bottom w:val="nil"/>
                    <w:right w:val="nil"/>
                  </w:tcBorders>
                </w:tcPr>
                <w:p w14:paraId="618F151B" w14:textId="4A811391" w:rsidR="00BB280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35</w:t>
                  </w:r>
                </w:p>
              </w:tc>
              <w:tc>
                <w:tcPr>
                  <w:tcW w:w="0" w:type="auto"/>
                  <w:tcBorders>
                    <w:top w:val="nil"/>
                    <w:left w:val="nil"/>
                    <w:bottom w:val="nil"/>
                    <w:right w:val="nil"/>
                  </w:tcBorders>
                </w:tcPr>
                <w:p w14:paraId="4929940F" w14:textId="641554F4" w:rsidR="00BB280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35</w:t>
                  </w:r>
                  <w:r w:rsidR="00BB2805" w:rsidRPr="006C5B28">
                    <w:rPr>
                      <w:rFonts w:ascii="Times New Roman" w:hAnsi="Times New Roman"/>
                      <w:sz w:val="24"/>
                      <w:szCs w:val="24"/>
                      <w:lang w:val="en-US" w:eastAsia="en-US" w:bidi="en-US"/>
                    </w:rPr>
                    <w:t>%</w:t>
                  </w:r>
                </w:p>
              </w:tc>
            </w:tr>
            <w:tr w:rsidR="00BB2805" w14:paraId="62044CEF" w14:textId="77777777" w:rsidTr="00453D4C">
              <w:tc>
                <w:tcPr>
                  <w:tcW w:w="0" w:type="auto"/>
                  <w:tcBorders>
                    <w:top w:val="nil"/>
                    <w:left w:val="nil"/>
                    <w:bottom w:val="nil"/>
                    <w:right w:val="nil"/>
                  </w:tcBorders>
                </w:tcPr>
                <w:p w14:paraId="3EEDDDA4" w14:textId="3A21D141" w:rsidR="00BB2805" w:rsidRDefault="00D43460" w:rsidP="00F0349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Test 2</w:t>
                  </w:r>
                </w:p>
              </w:tc>
              <w:tc>
                <w:tcPr>
                  <w:tcW w:w="0" w:type="auto"/>
                  <w:tcBorders>
                    <w:top w:val="nil"/>
                    <w:left w:val="nil"/>
                    <w:bottom w:val="nil"/>
                    <w:right w:val="nil"/>
                  </w:tcBorders>
                </w:tcPr>
                <w:p w14:paraId="465CA123" w14:textId="71327AA2" w:rsidR="00BB280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35</w:t>
                  </w:r>
                </w:p>
              </w:tc>
              <w:tc>
                <w:tcPr>
                  <w:tcW w:w="0" w:type="auto"/>
                  <w:tcBorders>
                    <w:top w:val="nil"/>
                    <w:left w:val="nil"/>
                    <w:bottom w:val="nil"/>
                    <w:right w:val="nil"/>
                  </w:tcBorders>
                </w:tcPr>
                <w:p w14:paraId="6A9E9D45" w14:textId="1C6827D7" w:rsidR="00BB2805" w:rsidRDefault="00D43460"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35</w:t>
                  </w:r>
                  <w:r w:rsidR="00BB2805" w:rsidRPr="006C5B28">
                    <w:rPr>
                      <w:rFonts w:ascii="Times New Roman" w:hAnsi="Times New Roman"/>
                      <w:sz w:val="24"/>
                      <w:szCs w:val="24"/>
                      <w:lang w:val="en-US" w:eastAsia="en-US" w:bidi="en-US"/>
                    </w:rPr>
                    <w:t>%</w:t>
                  </w:r>
                </w:p>
              </w:tc>
            </w:tr>
            <w:tr w:rsidR="007030B5" w14:paraId="2A85873E" w14:textId="77777777" w:rsidTr="00F03493">
              <w:tc>
                <w:tcPr>
                  <w:tcW w:w="0" w:type="auto"/>
                  <w:tcBorders>
                    <w:top w:val="single" w:sz="4" w:space="0" w:color="auto"/>
                    <w:left w:val="nil"/>
                    <w:bottom w:val="single" w:sz="12" w:space="0" w:color="000000"/>
                    <w:right w:val="nil"/>
                  </w:tcBorders>
                  <w:hideMark/>
                </w:tcPr>
                <w:p w14:paraId="4BA80A9C" w14:textId="77777777" w:rsidR="007030B5" w:rsidRDefault="007030B5" w:rsidP="00F0349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Total</w:t>
                  </w:r>
                </w:p>
              </w:tc>
              <w:tc>
                <w:tcPr>
                  <w:tcW w:w="0" w:type="auto"/>
                  <w:tcBorders>
                    <w:top w:val="single" w:sz="4" w:space="0" w:color="auto"/>
                    <w:left w:val="nil"/>
                    <w:bottom w:val="single" w:sz="12" w:space="0" w:color="000000"/>
                    <w:right w:val="nil"/>
                  </w:tcBorders>
                  <w:hideMark/>
                </w:tcPr>
                <w:p w14:paraId="08ABF218" w14:textId="66874BC7" w:rsidR="007030B5" w:rsidRDefault="00453D4C"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1</w:t>
                  </w:r>
                  <w:r w:rsidR="00184805">
                    <w:rPr>
                      <w:rFonts w:ascii="Times New Roman" w:hAnsi="Times New Roman"/>
                      <w:sz w:val="24"/>
                      <w:szCs w:val="24"/>
                      <w:lang w:val="en-US" w:eastAsia="en-US" w:bidi="en-US"/>
                    </w:rPr>
                    <w:t>00</w:t>
                  </w:r>
                </w:p>
              </w:tc>
              <w:tc>
                <w:tcPr>
                  <w:tcW w:w="0" w:type="auto"/>
                  <w:tcBorders>
                    <w:top w:val="single" w:sz="4" w:space="0" w:color="auto"/>
                    <w:left w:val="nil"/>
                    <w:bottom w:val="single" w:sz="12" w:space="0" w:color="000000"/>
                    <w:right w:val="nil"/>
                  </w:tcBorders>
                  <w:hideMark/>
                </w:tcPr>
                <w:p w14:paraId="47733A04" w14:textId="77777777" w:rsidR="007030B5" w:rsidRDefault="007030B5" w:rsidP="00F03493">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100%</w:t>
                  </w:r>
                </w:p>
              </w:tc>
            </w:tr>
          </w:tbl>
          <w:p w14:paraId="5FA21C8E" w14:textId="77777777" w:rsidR="007030B5" w:rsidRDefault="007030B5" w:rsidP="00F03493">
            <w:pPr>
              <w:pStyle w:val="NoSpacing"/>
              <w:rPr>
                <w:rFonts w:ascii="Times New Roman" w:hAnsi="Times New Roman"/>
                <w:sz w:val="24"/>
                <w:szCs w:val="24"/>
                <w:lang w:val="en-US" w:eastAsia="en-US" w:bidi="en-US"/>
              </w:rPr>
            </w:pPr>
          </w:p>
        </w:tc>
        <w:tc>
          <w:tcPr>
            <w:tcW w:w="5520"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6"/>
              <w:gridCol w:w="830"/>
            </w:tblGrid>
            <w:tr w:rsidR="00206E89" w14:paraId="533C8096" w14:textId="77777777" w:rsidTr="00D43460">
              <w:trPr>
                <w:trHeight w:val="303"/>
              </w:trPr>
              <w:tc>
                <w:tcPr>
                  <w:tcW w:w="0" w:type="auto"/>
                  <w:vAlign w:val="center"/>
                  <w:hideMark/>
                </w:tcPr>
                <w:p w14:paraId="692E54EA" w14:textId="77777777" w:rsidR="00206E89" w:rsidRDefault="00206E89" w:rsidP="00F03493">
                  <w:pPr>
                    <w:pStyle w:val="NoSpacing"/>
                    <w:rPr>
                      <w:rFonts w:ascii="Times New Roman" w:hAnsi="Times New Roman"/>
                      <w:i/>
                      <w:iCs/>
                      <w:sz w:val="24"/>
                      <w:szCs w:val="24"/>
                      <w:lang w:val="en-US" w:eastAsia="en-US" w:bidi="en-US"/>
                    </w:rPr>
                  </w:pPr>
                  <w:r>
                    <w:rPr>
                      <w:rFonts w:ascii="Times New Roman" w:hAnsi="Times New Roman"/>
                      <w:i/>
                      <w:iCs/>
                      <w:sz w:val="24"/>
                      <w:szCs w:val="24"/>
                      <w:lang w:val="en-US" w:eastAsia="en-US" w:bidi="en-US"/>
                    </w:rPr>
                    <w:t xml:space="preserve"> Percent</w:t>
                  </w:r>
                </w:p>
              </w:tc>
              <w:tc>
                <w:tcPr>
                  <w:tcW w:w="0" w:type="auto"/>
                  <w:vAlign w:val="center"/>
                  <w:hideMark/>
                </w:tcPr>
                <w:p w14:paraId="317C9357" w14:textId="77777777" w:rsidR="00206E89" w:rsidRDefault="00206E89" w:rsidP="00F03493">
                  <w:pPr>
                    <w:pStyle w:val="NoSpacing"/>
                    <w:rPr>
                      <w:rFonts w:ascii="Times New Roman" w:hAnsi="Times New Roman"/>
                      <w:i/>
                      <w:iCs/>
                      <w:sz w:val="24"/>
                      <w:szCs w:val="24"/>
                      <w:lang w:val="en-US" w:eastAsia="en-US" w:bidi="en-US"/>
                    </w:rPr>
                  </w:pPr>
                  <w:r>
                    <w:rPr>
                      <w:rFonts w:ascii="Times New Roman" w:hAnsi="Times New Roman"/>
                      <w:i/>
                      <w:iCs/>
                      <w:sz w:val="24"/>
                      <w:szCs w:val="24"/>
                      <w:lang w:val="en-US" w:eastAsia="en-US" w:bidi="en-US"/>
                    </w:rPr>
                    <w:t>Grade</w:t>
                  </w:r>
                </w:p>
              </w:tc>
            </w:tr>
            <w:tr w:rsidR="00206E89" w14:paraId="33FDBA71" w14:textId="77777777" w:rsidTr="00D43460">
              <w:tc>
                <w:tcPr>
                  <w:tcW w:w="0" w:type="auto"/>
                  <w:hideMark/>
                </w:tcPr>
                <w:p w14:paraId="531DD18F" w14:textId="041C500F" w:rsidR="00206E89" w:rsidRDefault="00206E89" w:rsidP="00F0349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70 – 100</w:t>
                  </w:r>
                </w:p>
              </w:tc>
              <w:tc>
                <w:tcPr>
                  <w:tcW w:w="0" w:type="auto"/>
                  <w:hideMark/>
                </w:tcPr>
                <w:p w14:paraId="39FD3756" w14:textId="715D8A67" w:rsidR="00206E89" w:rsidRDefault="00206E89" w:rsidP="00206E89">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P</w:t>
                  </w:r>
                </w:p>
              </w:tc>
            </w:tr>
            <w:tr w:rsidR="00206E89" w14:paraId="1763EC98" w14:textId="77777777" w:rsidTr="00D43460">
              <w:tc>
                <w:tcPr>
                  <w:tcW w:w="0" w:type="auto"/>
                </w:tcPr>
                <w:p w14:paraId="27E64829" w14:textId="3DBB884C" w:rsidR="00206E89" w:rsidRDefault="00206E89" w:rsidP="00F03493">
                  <w:pPr>
                    <w:pStyle w:val="NoSpacing"/>
                    <w:rPr>
                      <w:rFonts w:ascii="Times New Roman" w:hAnsi="Times New Roman"/>
                      <w:sz w:val="24"/>
                      <w:szCs w:val="24"/>
                      <w:lang w:val="en-US" w:eastAsia="en-US" w:bidi="en-US"/>
                    </w:rPr>
                  </w:pPr>
                  <w:r>
                    <w:rPr>
                      <w:rFonts w:ascii="Times New Roman" w:hAnsi="Times New Roman"/>
                      <w:sz w:val="24"/>
                      <w:szCs w:val="24"/>
                      <w:lang w:val="en-US" w:eastAsia="en-US" w:bidi="en-US"/>
                    </w:rPr>
                    <w:t xml:space="preserve"> &lt; 70</w:t>
                  </w:r>
                </w:p>
              </w:tc>
              <w:tc>
                <w:tcPr>
                  <w:tcW w:w="0" w:type="auto"/>
                </w:tcPr>
                <w:p w14:paraId="486B0ED5" w14:textId="523DBB04" w:rsidR="00206E89" w:rsidRDefault="00206E89" w:rsidP="00206E89">
                  <w:pPr>
                    <w:pStyle w:val="NoSpacing"/>
                    <w:jc w:val="center"/>
                    <w:rPr>
                      <w:rFonts w:ascii="Times New Roman" w:hAnsi="Times New Roman"/>
                      <w:sz w:val="24"/>
                      <w:szCs w:val="24"/>
                      <w:lang w:val="en-US" w:eastAsia="en-US" w:bidi="en-US"/>
                    </w:rPr>
                  </w:pPr>
                  <w:r>
                    <w:rPr>
                      <w:rFonts w:ascii="Times New Roman" w:hAnsi="Times New Roman"/>
                      <w:sz w:val="24"/>
                      <w:szCs w:val="24"/>
                      <w:lang w:val="en-US" w:eastAsia="en-US" w:bidi="en-US"/>
                    </w:rPr>
                    <w:t>NP</w:t>
                  </w:r>
                </w:p>
              </w:tc>
            </w:tr>
          </w:tbl>
          <w:p w14:paraId="01CBAA76" w14:textId="77777777" w:rsidR="007030B5" w:rsidRDefault="007030B5" w:rsidP="00F03493">
            <w:pPr>
              <w:pStyle w:val="NoSpacing"/>
              <w:rPr>
                <w:rFonts w:ascii="Times New Roman" w:hAnsi="Times New Roman"/>
                <w:sz w:val="24"/>
                <w:szCs w:val="24"/>
                <w:lang w:val="en-US" w:eastAsia="en-US" w:bidi="en-US"/>
              </w:rPr>
            </w:pPr>
          </w:p>
        </w:tc>
      </w:tr>
    </w:tbl>
    <w:p w14:paraId="75A1BCB2" w14:textId="77777777" w:rsidR="007030B5" w:rsidRDefault="007030B5" w:rsidP="007030B5">
      <w:pPr>
        <w:pStyle w:val="NoSpacing"/>
        <w:rPr>
          <w:rStyle w:val="Emphasis"/>
          <w:lang w:val="en-US"/>
        </w:rPr>
      </w:pPr>
    </w:p>
    <w:p w14:paraId="00734D55" w14:textId="77777777" w:rsidR="00056C17" w:rsidRDefault="00056C17" w:rsidP="007030B5">
      <w:pPr>
        <w:pStyle w:val="NoSpacing"/>
        <w:rPr>
          <w:rStyle w:val="Emphasis"/>
          <w:sz w:val="22"/>
          <w:lang w:val="en-US"/>
        </w:rPr>
      </w:pPr>
    </w:p>
    <w:p w14:paraId="58D0EB74" w14:textId="613FA2A9" w:rsidR="007030B5" w:rsidRDefault="009A3585" w:rsidP="007030B5">
      <w:pPr>
        <w:pStyle w:val="NoSpacing"/>
        <w:rPr>
          <w:rFonts w:ascii="Times New Roman" w:hAnsi="Times New Roman"/>
          <w:lang w:val="en-US"/>
        </w:rPr>
      </w:pPr>
      <w:r>
        <w:rPr>
          <w:rStyle w:val="Emphasis"/>
          <w:sz w:val="22"/>
          <w:lang w:val="en-US"/>
        </w:rPr>
        <w:t>Assignments/Quizzes/Tests/</w:t>
      </w:r>
      <w:r w:rsidR="007030B5" w:rsidRPr="0099468C">
        <w:rPr>
          <w:rStyle w:val="Emphasis"/>
          <w:sz w:val="22"/>
        </w:rPr>
        <w:t>Exams:</w:t>
      </w:r>
      <w:r w:rsidR="007030B5" w:rsidRPr="0099468C">
        <w:rPr>
          <w:rFonts w:ascii="Times New Roman" w:hAnsi="Times New Roman"/>
        </w:rPr>
        <w:t xml:space="preserve"> </w:t>
      </w:r>
    </w:p>
    <w:p w14:paraId="72A88FA0" w14:textId="133466CF" w:rsidR="00D43460" w:rsidRDefault="000948F5" w:rsidP="00056C17">
      <w:pPr>
        <w:pStyle w:val="ListParagraph"/>
        <w:numPr>
          <w:ilvl w:val="0"/>
          <w:numId w:val="22"/>
        </w:numPr>
        <w:rPr>
          <w:lang w:eastAsia="x-none"/>
        </w:rPr>
      </w:pPr>
      <w:r>
        <w:rPr>
          <w:lang w:eastAsia="x-none"/>
        </w:rPr>
        <w:t>P</w:t>
      </w:r>
      <w:r w:rsidR="00D43460">
        <w:rPr>
          <w:lang w:eastAsia="x-none"/>
        </w:rPr>
        <w:t xml:space="preserve">roblem assignments, worth </w:t>
      </w:r>
      <w:r>
        <w:rPr>
          <w:lang w:eastAsia="x-none"/>
        </w:rPr>
        <w:t>30</w:t>
      </w:r>
      <w:r w:rsidR="00D43460">
        <w:rPr>
          <w:lang w:eastAsia="x-none"/>
        </w:rPr>
        <w:t xml:space="preserve"> pts.</w:t>
      </w:r>
    </w:p>
    <w:p w14:paraId="219108E7" w14:textId="569D8283" w:rsidR="003258A0" w:rsidRDefault="00D43460" w:rsidP="00EF6B15">
      <w:pPr>
        <w:pStyle w:val="ListParagraph"/>
        <w:numPr>
          <w:ilvl w:val="0"/>
          <w:numId w:val="22"/>
        </w:numPr>
        <w:rPr>
          <w:lang w:eastAsia="x-none"/>
        </w:rPr>
      </w:pPr>
      <w:r>
        <w:rPr>
          <w:lang w:eastAsia="x-none"/>
        </w:rPr>
        <w:t xml:space="preserve">2 tests, </w:t>
      </w:r>
      <w:r w:rsidR="000948F5">
        <w:rPr>
          <w:lang w:eastAsia="x-none"/>
        </w:rPr>
        <w:t>each</w:t>
      </w:r>
      <w:r>
        <w:rPr>
          <w:lang w:eastAsia="x-none"/>
        </w:rPr>
        <w:t xml:space="preserve"> worth 35 pts.</w:t>
      </w:r>
    </w:p>
    <w:p w14:paraId="1697AF82" w14:textId="77777777" w:rsidR="007E5EA8" w:rsidRDefault="007E5EA8" w:rsidP="00EF6B15">
      <w:pPr>
        <w:rPr>
          <w:lang w:eastAsia="x-none"/>
        </w:rPr>
      </w:pPr>
    </w:p>
    <w:p w14:paraId="53D4F802" w14:textId="77777777" w:rsidR="00931A9F" w:rsidRDefault="00931A9F" w:rsidP="00EF6B15">
      <w:pPr>
        <w:pStyle w:val="Heading2"/>
      </w:pPr>
      <w:r>
        <w:t xml:space="preserve">course policies </w:t>
      </w:r>
    </w:p>
    <w:p w14:paraId="2C3B47DC" w14:textId="77777777" w:rsidR="00931A9F" w:rsidRDefault="00931A9F" w:rsidP="0034751D">
      <w:pPr>
        <w:pStyle w:val="NoSpacing"/>
        <w:rPr>
          <w:rStyle w:val="Emphasis"/>
          <w:u w:val="single"/>
          <w:lang w:val="en-US"/>
        </w:rPr>
      </w:pPr>
    </w:p>
    <w:p w14:paraId="7940824F" w14:textId="72091E7A" w:rsidR="007030B5" w:rsidRPr="0099468C" w:rsidRDefault="007030B5" w:rsidP="005534A2">
      <w:pPr>
        <w:pStyle w:val="Default"/>
        <w:rPr>
          <w:rStyle w:val="Emphasis"/>
          <w:b w:val="0"/>
          <w:sz w:val="22"/>
          <w:szCs w:val="22"/>
        </w:rPr>
      </w:pPr>
      <w:r w:rsidRPr="0099468C">
        <w:rPr>
          <w:rStyle w:val="Emphasis"/>
          <w:sz w:val="22"/>
          <w:szCs w:val="22"/>
          <w:u w:val="single"/>
        </w:rPr>
        <w:t>Communication Policy</w:t>
      </w:r>
      <w:r w:rsidRPr="0099468C">
        <w:rPr>
          <w:rStyle w:val="Emphasis"/>
          <w:sz w:val="22"/>
          <w:szCs w:val="22"/>
        </w:rPr>
        <w:t xml:space="preserve">: </w:t>
      </w:r>
      <w:r w:rsidR="005534A2">
        <w:rPr>
          <w:sz w:val="22"/>
          <w:szCs w:val="22"/>
        </w:rPr>
        <w:t xml:space="preserve">You will be required to check your Longwood University email and Canvas on a daily basis (if you do not already do so). Professors will disseminate course information using both </w:t>
      </w:r>
      <w:r w:rsidR="005534A2">
        <w:rPr>
          <w:sz w:val="22"/>
          <w:szCs w:val="22"/>
        </w:rPr>
        <w:lastRenderedPageBreak/>
        <w:t>outlets, including announcements, course content, and grades.  If you have questions, you should email your professors.  Professors will respond to emails in a timely manner, usually within 24 hours.  You may also contact your professors by phone.</w:t>
      </w:r>
    </w:p>
    <w:p w14:paraId="3AD4042A" w14:textId="77777777" w:rsidR="0034751D" w:rsidRPr="0099468C" w:rsidRDefault="0034751D" w:rsidP="0034751D">
      <w:pPr>
        <w:pStyle w:val="NoSpacing"/>
        <w:rPr>
          <w:rFonts w:ascii="Times New Roman" w:hAnsi="Times New Roman"/>
          <w:lang w:val="en-US"/>
        </w:rPr>
      </w:pPr>
    </w:p>
    <w:p w14:paraId="72B095A6" w14:textId="3B8FCA4B" w:rsidR="007030B5" w:rsidRPr="004B5C05" w:rsidRDefault="0034751D" w:rsidP="0034751D">
      <w:pPr>
        <w:pStyle w:val="NoSpacing"/>
        <w:rPr>
          <w:rFonts w:ascii="Times New Roman" w:hAnsi="Times New Roman" w:cs="Times New Roman"/>
          <w:snapToGrid w:val="0"/>
          <w:lang w:val="en-US"/>
        </w:rPr>
      </w:pPr>
      <w:r w:rsidRPr="0099468C">
        <w:rPr>
          <w:rStyle w:val="Emphasis"/>
          <w:sz w:val="22"/>
          <w:u w:val="single"/>
          <w:lang w:val="en-US"/>
        </w:rPr>
        <w:t>Code of Conduct</w:t>
      </w:r>
      <w:r w:rsidRPr="0099468C">
        <w:rPr>
          <w:rStyle w:val="Emphasis"/>
          <w:sz w:val="22"/>
        </w:rPr>
        <w:t>:</w:t>
      </w:r>
      <w:r w:rsidRPr="0099468C">
        <w:rPr>
          <w:rFonts w:ascii="Times New Roman" w:hAnsi="Times New Roman"/>
          <w:snapToGrid w:val="0"/>
        </w:rPr>
        <w:t xml:space="preserve"> </w:t>
      </w:r>
      <w:r w:rsidR="004B5C05" w:rsidRPr="004B5C05">
        <w:rPr>
          <w:rFonts w:ascii="Times New Roman" w:hAnsi="Times New Roman" w:cs="Times New Roman"/>
        </w:rPr>
        <w:t>It is important to recognize that the online classroom is in fact a classroom, and certain behaviors are expected when you communicate with both your peers and your instructors. These guidelines for online behavior and interaction are known as netiquette</w:t>
      </w:r>
      <w:r w:rsidR="004B5C05">
        <w:rPr>
          <w:rFonts w:ascii="Times New Roman" w:hAnsi="Times New Roman" w:cs="Times New Roman"/>
          <w:lang w:val="en-US"/>
        </w:rPr>
        <w:t>.  In general, when communicating online “think before you write.” Treat instructors and students with respect, use clear and concise language, use correct spelling and grammar, and avoid slang and texting abbreviations. Keep your discussion board posts on topic, be respectful of others’ opinions, and when you disagree with someone express your differing opinion in a respectful, non-critical way.  Be professional in your online communications.</w:t>
      </w:r>
      <w:r w:rsidR="00B4712C">
        <w:rPr>
          <w:rFonts w:ascii="Times New Roman" w:hAnsi="Times New Roman" w:cs="Times New Roman"/>
          <w:lang w:val="en-US"/>
        </w:rPr>
        <w:t xml:space="preserve">  Finally, do not share your password with anyone, change your password if you think someone else might know it, and always logout when you are finished using the system.</w:t>
      </w:r>
    </w:p>
    <w:p w14:paraId="7B69EBB3" w14:textId="77777777" w:rsidR="007030B5" w:rsidRPr="0099468C" w:rsidRDefault="007030B5" w:rsidP="0034751D">
      <w:pPr>
        <w:pStyle w:val="NoSpacing"/>
        <w:rPr>
          <w:rFonts w:ascii="Times New Roman" w:hAnsi="Times New Roman"/>
          <w:snapToGrid w:val="0"/>
          <w:lang w:val="en-US"/>
        </w:rPr>
      </w:pPr>
    </w:p>
    <w:p w14:paraId="29842F89" w14:textId="3CDFAA55" w:rsidR="007030B5" w:rsidRPr="0099468C" w:rsidRDefault="0032383F" w:rsidP="0032383F">
      <w:pPr>
        <w:pStyle w:val="NoSpacing"/>
        <w:rPr>
          <w:rFonts w:ascii="Times New Roman" w:hAnsi="Times New Roman"/>
          <w:snapToGrid w:val="0"/>
          <w:lang w:val="en-US"/>
        </w:rPr>
      </w:pPr>
      <w:r w:rsidRPr="0099468C">
        <w:rPr>
          <w:rStyle w:val="Emphasis"/>
          <w:sz w:val="22"/>
          <w:u w:val="single"/>
          <w:lang w:val="en-US"/>
        </w:rPr>
        <w:t>Honor Code</w:t>
      </w:r>
      <w:r w:rsidRPr="0099468C">
        <w:rPr>
          <w:rStyle w:val="Emphasis"/>
          <w:sz w:val="22"/>
          <w:lang w:val="en-US"/>
        </w:rPr>
        <w:t>:</w:t>
      </w:r>
      <w:r w:rsidRPr="0099468C">
        <w:rPr>
          <w:rFonts w:ascii="Times New Roman" w:hAnsi="Times New Roman"/>
          <w:snapToGrid w:val="0"/>
          <w:lang w:val="en-US"/>
        </w:rPr>
        <w:t xml:space="preserve"> </w:t>
      </w:r>
      <w:r w:rsidR="007030B5" w:rsidRPr="0099468C">
        <w:rPr>
          <w:rFonts w:ascii="Times New Roman" w:hAnsi="Times New Roman"/>
          <w:snapToGrid w:val="0"/>
          <w:lang w:val="en-US"/>
        </w:rPr>
        <w:t>Cheating in any form will not be tolerated in the College of Business and Economics. If the instructor determines that a student has cheated on an assignment, the grade of “F” may be assigned for the entire course. “Cheating” is the use of unauthorized resources and/or the work of another including, but not limited to, homework, tests, papers, presentations, and exams. Unless specifically instructed otherwise, students are to assume that all coursework is to be the work of the individual student alone. If a student is unsure as to whether collaboration is permitted, the student should contact the professor in advance of performing the work.</w:t>
      </w:r>
    </w:p>
    <w:p w14:paraId="4F2057D6" w14:textId="77777777" w:rsidR="007030B5" w:rsidRPr="0099468C" w:rsidRDefault="007030B5" w:rsidP="007030B5">
      <w:pPr>
        <w:pStyle w:val="NoSpacing"/>
        <w:ind w:firstLine="720"/>
        <w:rPr>
          <w:rFonts w:ascii="Times New Roman" w:hAnsi="Times New Roman"/>
          <w:snapToGrid w:val="0"/>
          <w:lang w:val="en-US"/>
        </w:rPr>
      </w:pPr>
    </w:p>
    <w:p w14:paraId="52C81B53" w14:textId="1296A699" w:rsidR="00E43E24" w:rsidRDefault="00931A9F" w:rsidP="00931A9F">
      <w:pPr>
        <w:rPr>
          <w:rStyle w:val="Emphasis"/>
          <w:b w:val="0"/>
          <w:color w:val="auto"/>
          <w:sz w:val="22"/>
          <w:szCs w:val="22"/>
        </w:rPr>
      </w:pPr>
      <w:r w:rsidRPr="0099468C">
        <w:rPr>
          <w:rStyle w:val="Emphasis"/>
          <w:sz w:val="22"/>
          <w:szCs w:val="22"/>
          <w:u w:val="single"/>
        </w:rPr>
        <w:t>Attendance Policy</w:t>
      </w:r>
      <w:r w:rsidRPr="0099468C">
        <w:rPr>
          <w:rStyle w:val="Emphasis"/>
          <w:sz w:val="22"/>
          <w:szCs w:val="22"/>
        </w:rPr>
        <w:t xml:space="preserve">: </w:t>
      </w:r>
      <w:r w:rsidR="00E43E24">
        <w:rPr>
          <w:rStyle w:val="Emphasis"/>
          <w:b w:val="0"/>
          <w:color w:val="auto"/>
          <w:sz w:val="22"/>
          <w:szCs w:val="22"/>
        </w:rPr>
        <w:t xml:space="preserve">Students are expected to login to each course module on Canvas before midnight of the first day of that module (the Monday of each week of this class).  Students are also expected to participate fully in all discussion boards and other activities in this class. </w:t>
      </w:r>
    </w:p>
    <w:p w14:paraId="17863472" w14:textId="77777777" w:rsidR="00E43E24" w:rsidRDefault="00E43E24" w:rsidP="00931A9F">
      <w:pPr>
        <w:rPr>
          <w:rStyle w:val="Emphasis"/>
          <w:b w:val="0"/>
          <w:color w:val="auto"/>
          <w:sz w:val="22"/>
          <w:szCs w:val="22"/>
        </w:rPr>
      </w:pPr>
    </w:p>
    <w:p w14:paraId="581EC048" w14:textId="701229C4" w:rsidR="00E43E24" w:rsidRDefault="00E43E24" w:rsidP="00931A9F">
      <w:pPr>
        <w:rPr>
          <w:sz w:val="23"/>
          <w:szCs w:val="23"/>
        </w:rPr>
      </w:pPr>
      <w:r>
        <w:rPr>
          <w:sz w:val="23"/>
          <w:szCs w:val="23"/>
        </w:rPr>
        <w:t xml:space="preserve">Traditional notions of attendance have little relevance in the online environment, but if you encounter a situation that will keep you from meeting course deadlines, you should contact the professor as soon as possible. Any request for a deadline extension must be accompanied by documentation. If the situation is due to participation in a University sponsored activity, a clear emergency or serious illness, it will normally be considered an “excused absence,” and the student should coordinate with the professor as soon as possible to make up any missed assignments. Anyone who misses a graded exercise without communicating with the professor in advance, or providing documentation of a </w:t>
      </w:r>
      <w:r>
        <w:rPr>
          <w:i/>
          <w:iCs/>
          <w:sz w:val="23"/>
          <w:szCs w:val="23"/>
        </w:rPr>
        <w:t xml:space="preserve">bona fide </w:t>
      </w:r>
      <w:r>
        <w:rPr>
          <w:sz w:val="23"/>
          <w:szCs w:val="23"/>
        </w:rPr>
        <w:t xml:space="preserve">emergency, will not be allowed to complete the exercise for a grade. Failing to turn in 10% of graded assignments will result in the course grade being reduced by one full letter grade. Failing to turn in 25% of </w:t>
      </w:r>
      <w:r w:rsidR="0011495D">
        <w:rPr>
          <w:sz w:val="23"/>
          <w:szCs w:val="23"/>
        </w:rPr>
        <w:t>assignments</w:t>
      </w:r>
      <w:r>
        <w:rPr>
          <w:sz w:val="23"/>
          <w:szCs w:val="23"/>
        </w:rPr>
        <w:t xml:space="preserve"> will result in a failing grade for the course.</w:t>
      </w:r>
    </w:p>
    <w:p w14:paraId="58FB385D" w14:textId="77777777" w:rsidR="0032383F" w:rsidRPr="0099468C" w:rsidRDefault="0032383F" w:rsidP="00931A9F">
      <w:pPr>
        <w:rPr>
          <w:rStyle w:val="Emphasis"/>
          <w:b w:val="0"/>
          <w:color w:val="000000" w:themeColor="text1"/>
          <w:sz w:val="22"/>
          <w:szCs w:val="22"/>
        </w:rPr>
      </w:pPr>
    </w:p>
    <w:p w14:paraId="38AE1D5B" w14:textId="77777777" w:rsidR="0032383F" w:rsidRDefault="0032383F" w:rsidP="0032383F">
      <w:pPr>
        <w:rPr>
          <w:rStyle w:val="Emphasis"/>
          <w:b w:val="0"/>
          <w:color w:val="000000" w:themeColor="text1"/>
          <w:sz w:val="22"/>
          <w:szCs w:val="22"/>
        </w:rPr>
      </w:pPr>
      <w:r w:rsidRPr="0099468C">
        <w:rPr>
          <w:rStyle w:val="Emphasis"/>
          <w:sz w:val="22"/>
          <w:szCs w:val="22"/>
          <w:u w:val="single"/>
        </w:rPr>
        <w:t>Inclement Weather Policy</w:t>
      </w:r>
      <w:r w:rsidRPr="0099468C">
        <w:rPr>
          <w:rStyle w:val="Emphasis"/>
          <w:sz w:val="22"/>
          <w:szCs w:val="22"/>
        </w:rPr>
        <w:t xml:space="preserve">: </w:t>
      </w:r>
      <w:r w:rsidRPr="0099468C">
        <w:rPr>
          <w:rStyle w:val="Emphasis"/>
          <w:b w:val="0"/>
          <w:color w:val="000000" w:themeColor="text1"/>
          <w:sz w:val="22"/>
          <w:szCs w:val="22"/>
        </w:rPr>
        <w:t xml:space="preserve"> Please see </w:t>
      </w:r>
      <w:hyperlink r:id="rId9" w:history="1">
        <w:r w:rsidRPr="0099468C">
          <w:rPr>
            <w:rStyle w:val="Hyperlink"/>
            <w:spacing w:val="5"/>
            <w:sz w:val="22"/>
            <w:szCs w:val="22"/>
          </w:rPr>
          <w:t>www.longwood.edu</w:t>
        </w:r>
      </w:hyperlink>
      <w:r w:rsidRPr="0099468C">
        <w:rPr>
          <w:rStyle w:val="Emphasis"/>
          <w:b w:val="0"/>
          <w:color w:val="000000" w:themeColor="text1"/>
          <w:sz w:val="22"/>
          <w:szCs w:val="22"/>
        </w:rPr>
        <w:t xml:space="preserve"> for the latest announcements regarding whether classes and the university will be open or not due to bad weather.</w:t>
      </w:r>
    </w:p>
    <w:p w14:paraId="4707FEBF" w14:textId="77777777" w:rsidR="007C2105" w:rsidRDefault="007C2105" w:rsidP="0032383F">
      <w:pPr>
        <w:rPr>
          <w:rStyle w:val="Emphasis"/>
          <w:b w:val="0"/>
          <w:color w:val="000000" w:themeColor="text1"/>
          <w:sz w:val="22"/>
          <w:szCs w:val="22"/>
        </w:rPr>
      </w:pPr>
    </w:p>
    <w:p w14:paraId="74369F8A" w14:textId="77777777" w:rsidR="00D43460" w:rsidRDefault="00D43460" w:rsidP="0032383F">
      <w:pPr>
        <w:rPr>
          <w:rStyle w:val="Emphasis"/>
          <w:b w:val="0"/>
          <w:color w:val="000000" w:themeColor="text1"/>
          <w:sz w:val="22"/>
          <w:szCs w:val="22"/>
        </w:rPr>
      </w:pPr>
    </w:p>
    <w:p w14:paraId="6E9356F5" w14:textId="77777777" w:rsidR="00D43460" w:rsidRDefault="00D43460" w:rsidP="0032383F">
      <w:pPr>
        <w:rPr>
          <w:rStyle w:val="Emphasis"/>
          <w:b w:val="0"/>
          <w:color w:val="000000" w:themeColor="text1"/>
          <w:sz w:val="22"/>
          <w:szCs w:val="22"/>
        </w:rPr>
      </w:pPr>
    </w:p>
    <w:p w14:paraId="0AA8F02C" w14:textId="77777777" w:rsidR="00E352AD" w:rsidRPr="0099468C" w:rsidRDefault="00E352AD" w:rsidP="00931A9F">
      <w:pPr>
        <w:rPr>
          <w:rStyle w:val="Emphasis"/>
          <w:b w:val="0"/>
          <w:color w:val="000000" w:themeColor="text1"/>
          <w:sz w:val="22"/>
          <w:szCs w:val="22"/>
        </w:rPr>
      </w:pPr>
    </w:p>
    <w:p w14:paraId="133DB09E" w14:textId="77777777" w:rsidR="00150001" w:rsidRDefault="00150001" w:rsidP="00EF6B15">
      <w:pPr>
        <w:pStyle w:val="Heading2"/>
        <w:rPr>
          <w:sz w:val="28"/>
        </w:rPr>
      </w:pPr>
      <w:r>
        <w:t xml:space="preserve"> </w:t>
      </w:r>
      <w:r w:rsidR="007D47AF">
        <w:t xml:space="preserve">Additional </w:t>
      </w:r>
      <w:r w:rsidR="00EF6B15">
        <w:t>Resources</w:t>
      </w:r>
    </w:p>
    <w:p w14:paraId="40AD47CF" w14:textId="77777777" w:rsidR="00EF6B15" w:rsidRDefault="00EF6B15" w:rsidP="00150001">
      <w:pPr>
        <w:rPr>
          <w:rStyle w:val="Emphasis"/>
        </w:rPr>
      </w:pPr>
    </w:p>
    <w:p w14:paraId="3F725FA5" w14:textId="3C5ABBCC" w:rsidR="00B4712C" w:rsidRPr="00B4712C" w:rsidRDefault="007F14FA" w:rsidP="00B4712C">
      <w:pPr>
        <w:pStyle w:val="Default"/>
        <w:rPr>
          <w:sz w:val="22"/>
          <w:szCs w:val="22"/>
        </w:rPr>
      </w:pPr>
      <w:r w:rsidRPr="0099468C">
        <w:rPr>
          <w:rStyle w:val="Emphasis"/>
          <w:sz w:val="22"/>
          <w:u w:val="single"/>
        </w:rPr>
        <w:lastRenderedPageBreak/>
        <w:t>Disability Accommodation</w:t>
      </w:r>
      <w:r w:rsidRPr="0099468C">
        <w:rPr>
          <w:rStyle w:val="Emphasis"/>
          <w:sz w:val="22"/>
        </w:rPr>
        <w:t>:</w:t>
      </w:r>
      <w:r w:rsidR="00B4712C">
        <w:rPr>
          <w:rStyle w:val="Emphasis"/>
          <w:sz w:val="22"/>
        </w:rPr>
        <w:t xml:space="preserve"> </w:t>
      </w:r>
      <w:r w:rsidR="00B4712C" w:rsidRPr="00B4712C">
        <w:rPr>
          <w:sz w:val="22"/>
          <w:szCs w:val="22"/>
        </w:rPr>
        <w:t xml:space="preserve">A student who feels that s/he may require accommodations because of a learning disability should discuss this with the instructor in private and contact </w:t>
      </w:r>
      <w:r w:rsidR="00B4712C" w:rsidRPr="00B4712C">
        <w:rPr>
          <w:i/>
          <w:iCs/>
          <w:sz w:val="22"/>
          <w:szCs w:val="22"/>
        </w:rPr>
        <w:t>The Office of Disability Resources</w:t>
      </w:r>
      <w:r w:rsidR="00B4712C" w:rsidRPr="00B4712C">
        <w:rPr>
          <w:sz w:val="22"/>
          <w:szCs w:val="22"/>
        </w:rPr>
        <w:t xml:space="preserve"> (</w:t>
      </w:r>
      <w:hyperlink r:id="rId10" w:history="1">
        <w:r w:rsidR="00B4712C" w:rsidRPr="00B4712C">
          <w:rPr>
            <w:rStyle w:val="Hyperlink"/>
            <w:sz w:val="22"/>
            <w:szCs w:val="22"/>
          </w:rPr>
          <w:t>http://www.longwood.edu/disability/</w:t>
        </w:r>
      </w:hyperlink>
      <w:r w:rsidR="00B4712C" w:rsidRPr="00B4712C">
        <w:rPr>
          <w:sz w:val="22"/>
          <w:szCs w:val="22"/>
        </w:rPr>
        <w:t xml:space="preserve">). </w:t>
      </w:r>
    </w:p>
    <w:p w14:paraId="2C9D8F33" w14:textId="77777777" w:rsidR="007F14FA" w:rsidRPr="0099468C" w:rsidRDefault="007F14FA" w:rsidP="007F14FA">
      <w:pPr>
        <w:pStyle w:val="NoSpacing"/>
        <w:rPr>
          <w:rFonts w:ascii="Times New Roman" w:hAnsi="Times New Roman"/>
          <w:snapToGrid w:val="0"/>
          <w:lang w:val="en-US"/>
        </w:rPr>
      </w:pPr>
    </w:p>
    <w:p w14:paraId="338B6FF2" w14:textId="2A9A7DFC" w:rsidR="007F14FA" w:rsidRPr="0099468C" w:rsidRDefault="007F14FA" w:rsidP="007F14FA">
      <w:pPr>
        <w:rPr>
          <w:rStyle w:val="Emphasis"/>
          <w:b w:val="0"/>
          <w:color w:val="000000" w:themeColor="text1"/>
          <w:sz w:val="22"/>
          <w:szCs w:val="22"/>
        </w:rPr>
      </w:pPr>
      <w:r w:rsidRPr="0099468C">
        <w:rPr>
          <w:rStyle w:val="Emphasis"/>
          <w:sz w:val="22"/>
          <w:szCs w:val="22"/>
          <w:u w:val="single"/>
        </w:rPr>
        <w:t>Religious Accommodation</w:t>
      </w:r>
      <w:r w:rsidRPr="0099468C">
        <w:rPr>
          <w:rStyle w:val="Emphasis"/>
          <w:sz w:val="22"/>
          <w:szCs w:val="22"/>
        </w:rPr>
        <w:t xml:space="preserve">: </w:t>
      </w:r>
      <w:r w:rsidRPr="0099468C">
        <w:rPr>
          <w:color w:val="000000"/>
          <w:sz w:val="22"/>
          <w:szCs w:val="22"/>
          <w:shd w:val="clear" w:color="auto" w:fill="FFFFFF"/>
        </w:rPr>
        <w:t xml:space="preserve">If an academic </w:t>
      </w:r>
      <w:r w:rsidR="0099468C" w:rsidRPr="0099468C">
        <w:rPr>
          <w:color w:val="000000"/>
          <w:sz w:val="22"/>
          <w:szCs w:val="22"/>
          <w:shd w:val="clear" w:color="auto" w:fill="FFFFFF"/>
        </w:rPr>
        <w:t>requirement conflicts with a student’s</w:t>
      </w:r>
      <w:r w:rsidRPr="0099468C">
        <w:rPr>
          <w:color w:val="000000"/>
          <w:sz w:val="22"/>
          <w:szCs w:val="22"/>
          <w:shd w:val="clear" w:color="auto" w:fill="FFFFFF"/>
        </w:rPr>
        <w:t xml:space="preserve"> religious p</w:t>
      </w:r>
      <w:r w:rsidR="0099468C" w:rsidRPr="0099468C">
        <w:rPr>
          <w:color w:val="000000"/>
          <w:sz w:val="22"/>
          <w:szCs w:val="22"/>
          <w:shd w:val="clear" w:color="auto" w:fill="FFFFFF"/>
        </w:rPr>
        <w:t>ractices and/or observances, the student</w:t>
      </w:r>
      <w:r w:rsidRPr="0099468C">
        <w:rPr>
          <w:color w:val="000000"/>
          <w:sz w:val="22"/>
          <w:szCs w:val="22"/>
          <w:shd w:val="clear" w:color="auto" w:fill="FFFFFF"/>
        </w:rPr>
        <w:t xml:space="preserve"> may request</w:t>
      </w:r>
      <w:r w:rsidR="0099468C" w:rsidRPr="0099468C">
        <w:rPr>
          <w:color w:val="000000"/>
          <w:sz w:val="22"/>
          <w:szCs w:val="22"/>
          <w:shd w:val="clear" w:color="auto" w:fill="FFFFFF"/>
        </w:rPr>
        <w:t xml:space="preserve"> reasonable accommodations. The</w:t>
      </w:r>
      <w:r w:rsidRPr="0099468C">
        <w:rPr>
          <w:color w:val="000000"/>
          <w:sz w:val="22"/>
          <w:szCs w:val="22"/>
          <w:shd w:val="clear" w:color="auto" w:fill="FFFFFF"/>
        </w:rPr>
        <w:t xml:space="preserve"> requ</w:t>
      </w:r>
      <w:r w:rsidR="0099468C" w:rsidRPr="0099468C">
        <w:rPr>
          <w:color w:val="000000"/>
          <w:sz w:val="22"/>
          <w:szCs w:val="22"/>
          <w:shd w:val="clear" w:color="auto" w:fill="FFFFFF"/>
        </w:rPr>
        <w:t>est must be in writing, and the</w:t>
      </w:r>
      <w:r w:rsidRPr="0099468C">
        <w:rPr>
          <w:color w:val="000000"/>
          <w:sz w:val="22"/>
          <w:szCs w:val="22"/>
          <w:shd w:val="clear" w:color="auto" w:fill="FFFFFF"/>
        </w:rPr>
        <w:t xml:space="preserve"> instructor or supervisor will review the request.  </w:t>
      </w:r>
      <w:r w:rsidR="0099468C" w:rsidRPr="0099468C">
        <w:rPr>
          <w:color w:val="000000"/>
          <w:sz w:val="22"/>
          <w:szCs w:val="22"/>
          <w:shd w:val="clear" w:color="auto" w:fill="FFFFFF"/>
        </w:rPr>
        <w:t>The student and the</w:t>
      </w:r>
      <w:r w:rsidRPr="0099468C">
        <w:rPr>
          <w:color w:val="000000"/>
          <w:sz w:val="22"/>
          <w:szCs w:val="22"/>
          <w:shd w:val="clear" w:color="auto" w:fill="FFFFFF"/>
        </w:rPr>
        <w:t xml:space="preserve"> instructor may also seek assistance from the Dean of Students (</w:t>
      </w:r>
      <w:hyperlink r:id="rId11" w:history="1">
        <w:r w:rsidRPr="0099468C">
          <w:rPr>
            <w:rStyle w:val="Hyperlink"/>
            <w:sz w:val="22"/>
            <w:szCs w:val="22"/>
            <w:shd w:val="clear" w:color="auto" w:fill="FFFFFF"/>
          </w:rPr>
          <w:t>http://www.longwood.edu/dos/</w:t>
        </w:r>
      </w:hyperlink>
      <w:r w:rsidRPr="0099468C">
        <w:rPr>
          <w:color w:val="000000"/>
          <w:sz w:val="22"/>
          <w:szCs w:val="22"/>
          <w:shd w:val="clear" w:color="auto" w:fill="FFFFFF"/>
        </w:rPr>
        <w:t xml:space="preserve"> ) </w:t>
      </w:r>
    </w:p>
    <w:p w14:paraId="7CEB19C1" w14:textId="77777777" w:rsidR="007F14FA" w:rsidRPr="0099468C" w:rsidRDefault="007F14FA" w:rsidP="00150001">
      <w:pPr>
        <w:rPr>
          <w:rStyle w:val="Emphasis"/>
          <w:sz w:val="22"/>
          <w:szCs w:val="22"/>
          <w:u w:val="single"/>
        </w:rPr>
      </w:pPr>
    </w:p>
    <w:p w14:paraId="51E279E7" w14:textId="31A88F9E" w:rsidR="00B4712C" w:rsidRPr="00B4712C" w:rsidRDefault="007D47AF" w:rsidP="00150001">
      <w:pPr>
        <w:rPr>
          <w:sz w:val="22"/>
          <w:szCs w:val="22"/>
        </w:rPr>
      </w:pPr>
      <w:r w:rsidRPr="0099468C">
        <w:rPr>
          <w:rStyle w:val="Emphasis"/>
          <w:sz w:val="22"/>
          <w:szCs w:val="22"/>
          <w:u w:val="single"/>
        </w:rPr>
        <w:t>Writing Center</w:t>
      </w:r>
      <w:r w:rsidR="00150001" w:rsidRPr="0099468C">
        <w:rPr>
          <w:rStyle w:val="Emphasis"/>
          <w:sz w:val="22"/>
          <w:szCs w:val="22"/>
        </w:rPr>
        <w:t xml:space="preserve">: </w:t>
      </w:r>
      <w:r w:rsidR="00B4712C">
        <w:rPr>
          <w:rStyle w:val="Emphasis"/>
          <w:sz w:val="22"/>
          <w:szCs w:val="22"/>
        </w:rPr>
        <w:t xml:space="preserve"> </w:t>
      </w:r>
      <w:r w:rsidR="00B4712C" w:rsidRPr="00B4712C">
        <w:rPr>
          <w:sz w:val="22"/>
          <w:szCs w:val="22"/>
        </w:rPr>
        <w:t>All assignments (written or oral) in this course must adhere to the guidelines and standards for professional business and economics communication. For help with these guidelines, please refer to the resources available on the College of Business &amp; Economics Student Guide for Oral and Written Communication which you can access at:</w:t>
      </w:r>
      <w:r w:rsidR="00B4712C">
        <w:rPr>
          <w:sz w:val="22"/>
          <w:szCs w:val="22"/>
        </w:rPr>
        <w:t xml:space="preserve"> </w:t>
      </w:r>
      <w:hyperlink r:id="rId12" w:history="1">
        <w:r w:rsidR="00B4712C" w:rsidRPr="00F979DC">
          <w:rPr>
            <w:rStyle w:val="Hyperlink"/>
            <w:sz w:val="22"/>
            <w:szCs w:val="22"/>
          </w:rPr>
          <w:t>http://libguides.longwood.edu/CoBEComm</w:t>
        </w:r>
      </w:hyperlink>
      <w:r w:rsidR="00B4712C">
        <w:rPr>
          <w:sz w:val="22"/>
          <w:szCs w:val="22"/>
        </w:rPr>
        <w:t xml:space="preserve">. </w:t>
      </w:r>
    </w:p>
    <w:p w14:paraId="4E1180A0" w14:textId="77777777" w:rsidR="00B4712C" w:rsidRDefault="00B4712C" w:rsidP="00B4712C">
      <w:pPr>
        <w:rPr>
          <w:sz w:val="22"/>
          <w:szCs w:val="22"/>
        </w:rPr>
      </w:pPr>
    </w:p>
    <w:p w14:paraId="57D8BD1E" w14:textId="064971E2" w:rsidR="00B4712C" w:rsidRDefault="003258A0" w:rsidP="00B4712C">
      <w:pPr>
        <w:rPr>
          <w:sz w:val="22"/>
          <w:szCs w:val="22"/>
        </w:rPr>
      </w:pPr>
      <w:r>
        <w:rPr>
          <w:sz w:val="22"/>
          <w:szCs w:val="22"/>
        </w:rPr>
        <w:t>For writing help, contact the Writing Center</w:t>
      </w:r>
      <w:r w:rsidR="00B4712C" w:rsidRPr="0099468C">
        <w:rPr>
          <w:sz w:val="22"/>
          <w:szCs w:val="22"/>
        </w:rPr>
        <w:t>.</w:t>
      </w:r>
      <w:r>
        <w:rPr>
          <w:sz w:val="22"/>
          <w:szCs w:val="22"/>
        </w:rPr>
        <w:t xml:space="preserve"> </w:t>
      </w:r>
      <w:r w:rsidR="00B4712C" w:rsidRPr="0099468C">
        <w:rPr>
          <w:sz w:val="22"/>
          <w:szCs w:val="22"/>
        </w:rPr>
        <w:t>(</w:t>
      </w:r>
      <w:hyperlink r:id="rId13" w:history="1">
        <w:r w:rsidR="00B4712C" w:rsidRPr="0099468C">
          <w:rPr>
            <w:rStyle w:val="Hyperlink"/>
            <w:sz w:val="22"/>
            <w:szCs w:val="22"/>
          </w:rPr>
          <w:t>http://www.longwood.edu/academicsuccess/15878.htm</w:t>
        </w:r>
      </w:hyperlink>
      <w:r w:rsidR="00B4712C" w:rsidRPr="0099468C">
        <w:rPr>
          <w:sz w:val="22"/>
          <w:szCs w:val="22"/>
        </w:rPr>
        <w:t xml:space="preserve">). </w:t>
      </w:r>
    </w:p>
    <w:p w14:paraId="7C98B280" w14:textId="77777777" w:rsidR="00BD2493" w:rsidRPr="0099468C" w:rsidRDefault="00BD2493" w:rsidP="00150001">
      <w:pPr>
        <w:rPr>
          <w:sz w:val="22"/>
          <w:szCs w:val="22"/>
        </w:rPr>
      </w:pPr>
    </w:p>
    <w:p w14:paraId="2A160FF2" w14:textId="4C6F2083" w:rsidR="001808FA" w:rsidRDefault="0011495D" w:rsidP="00BD2493">
      <w:pPr>
        <w:rPr>
          <w:rStyle w:val="Emphasis"/>
          <w:b w:val="0"/>
          <w:color w:val="000000" w:themeColor="text1"/>
          <w:sz w:val="22"/>
          <w:szCs w:val="22"/>
        </w:rPr>
      </w:pPr>
      <w:r>
        <w:rPr>
          <w:rStyle w:val="Emphasis"/>
          <w:sz w:val="22"/>
          <w:szCs w:val="22"/>
          <w:u w:val="single"/>
        </w:rPr>
        <w:t>Technology</w:t>
      </w:r>
      <w:r w:rsidR="00BD2493" w:rsidRPr="0099468C">
        <w:rPr>
          <w:rStyle w:val="Emphasis"/>
          <w:sz w:val="22"/>
          <w:szCs w:val="22"/>
          <w:u w:val="single"/>
        </w:rPr>
        <w:t xml:space="preserve"> Help</w:t>
      </w:r>
      <w:r w:rsidR="00BD2493" w:rsidRPr="0099468C">
        <w:rPr>
          <w:rStyle w:val="Emphasis"/>
          <w:sz w:val="22"/>
          <w:szCs w:val="22"/>
        </w:rPr>
        <w:t xml:space="preserve">: </w:t>
      </w:r>
      <w:r w:rsidR="0099468C" w:rsidRPr="0099468C">
        <w:rPr>
          <w:rStyle w:val="Emphasis"/>
          <w:b w:val="0"/>
          <w:color w:val="000000" w:themeColor="text1"/>
          <w:sz w:val="22"/>
          <w:szCs w:val="22"/>
        </w:rPr>
        <w:t>If a student</w:t>
      </w:r>
      <w:r w:rsidR="00BD2493" w:rsidRPr="0099468C">
        <w:rPr>
          <w:rStyle w:val="Emphasis"/>
          <w:b w:val="0"/>
          <w:color w:val="000000" w:themeColor="text1"/>
          <w:sz w:val="22"/>
          <w:szCs w:val="22"/>
        </w:rPr>
        <w:t xml:space="preserve"> ha</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technical issues</w:t>
      </w:r>
      <w:r w:rsidR="001808FA">
        <w:rPr>
          <w:rStyle w:val="Emphasis"/>
          <w:b w:val="0"/>
          <w:color w:val="000000" w:themeColor="text1"/>
          <w:sz w:val="22"/>
          <w:szCs w:val="22"/>
        </w:rPr>
        <w:t xml:space="preserve"> (hardware/software/passwords) </w:t>
      </w:r>
      <w:r w:rsidR="00BD2493" w:rsidRPr="0099468C">
        <w:rPr>
          <w:rStyle w:val="Emphasis"/>
          <w:b w:val="0"/>
          <w:color w:val="000000" w:themeColor="text1"/>
          <w:sz w:val="22"/>
          <w:szCs w:val="22"/>
        </w:rPr>
        <w:t>and need</w:t>
      </w:r>
      <w:r w:rsidR="0099468C" w:rsidRPr="0099468C">
        <w:rPr>
          <w:rStyle w:val="Emphasis"/>
          <w:b w:val="0"/>
          <w:color w:val="000000" w:themeColor="text1"/>
          <w:sz w:val="22"/>
          <w:szCs w:val="22"/>
        </w:rPr>
        <w:t>s</w:t>
      </w:r>
      <w:r w:rsidR="00BD2493" w:rsidRPr="0099468C">
        <w:rPr>
          <w:rStyle w:val="Emphasis"/>
          <w:b w:val="0"/>
          <w:color w:val="000000" w:themeColor="text1"/>
          <w:sz w:val="22"/>
          <w:szCs w:val="22"/>
        </w:rPr>
        <w:t xml:space="preserve"> assistance, please contact the Longwood Help Desk at </w:t>
      </w:r>
      <w:r w:rsidR="001808FA" w:rsidRPr="0011495D">
        <w:t xml:space="preserve">434-395-HELP (4357) or toll-free at 877-267-7883 </w:t>
      </w:r>
      <w:r w:rsidR="00BD2493" w:rsidRPr="001808FA">
        <w:rPr>
          <w:rStyle w:val="Emphasis"/>
          <w:b w:val="0"/>
          <w:color w:val="000000" w:themeColor="text1"/>
          <w:sz w:val="22"/>
          <w:szCs w:val="22"/>
        </w:rPr>
        <w:t>or</w:t>
      </w:r>
      <w:r>
        <w:rPr>
          <w:rStyle w:val="Emphasis"/>
          <w:b w:val="0"/>
          <w:color w:val="000000" w:themeColor="text1"/>
          <w:sz w:val="22"/>
          <w:szCs w:val="22"/>
        </w:rPr>
        <w:t xml:space="preserve"> via email at</w:t>
      </w:r>
      <w:r w:rsidR="00BD2493" w:rsidRPr="0099468C">
        <w:rPr>
          <w:rStyle w:val="Emphasis"/>
          <w:b w:val="0"/>
          <w:color w:val="000000" w:themeColor="text1"/>
          <w:sz w:val="22"/>
          <w:szCs w:val="22"/>
        </w:rPr>
        <w:t xml:space="preserve"> </w:t>
      </w:r>
      <w:hyperlink r:id="rId14" w:history="1">
        <w:r w:rsidR="001808FA" w:rsidRPr="00F979DC">
          <w:rPr>
            <w:rStyle w:val="Hyperlink"/>
            <w:spacing w:val="5"/>
            <w:sz w:val="22"/>
            <w:szCs w:val="22"/>
          </w:rPr>
          <w:t>helpdesk@longwood.edu</w:t>
        </w:r>
      </w:hyperlink>
      <w:r w:rsidR="001808FA">
        <w:rPr>
          <w:rStyle w:val="Emphasis"/>
          <w:b w:val="0"/>
          <w:color w:val="000000" w:themeColor="text1"/>
          <w:sz w:val="22"/>
          <w:szCs w:val="22"/>
        </w:rPr>
        <w:t>. The Help Desk is open:</w:t>
      </w:r>
    </w:p>
    <w:p w14:paraId="50099362" w14:textId="77777777" w:rsidR="001808FA" w:rsidRDefault="001808FA" w:rsidP="00BD2493">
      <w:pPr>
        <w:rPr>
          <w:rStyle w:val="Emphasis"/>
          <w:b w:val="0"/>
          <w:color w:val="000000" w:themeColor="text1"/>
          <w:sz w:val="22"/>
          <w:szCs w:val="22"/>
        </w:rPr>
      </w:pPr>
    </w:p>
    <w:p w14:paraId="213DA830" w14:textId="76DFDC65"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Monday – Thursday: 7:45 am – 7:00 pm</w:t>
      </w:r>
    </w:p>
    <w:p w14:paraId="34A434FE" w14:textId="4263148C" w:rsidR="001808FA" w:rsidRPr="001808FA" w:rsidRDefault="001808FA" w:rsidP="001808FA">
      <w:pPr>
        <w:pStyle w:val="ListParagraph"/>
        <w:numPr>
          <w:ilvl w:val="0"/>
          <w:numId w:val="20"/>
        </w:numPr>
        <w:rPr>
          <w:rStyle w:val="Emphasis"/>
          <w:b w:val="0"/>
          <w:color w:val="000000" w:themeColor="text1"/>
          <w:sz w:val="22"/>
          <w:szCs w:val="22"/>
        </w:rPr>
      </w:pPr>
      <w:r w:rsidRPr="001808FA">
        <w:rPr>
          <w:rStyle w:val="Emphasis"/>
          <w:b w:val="0"/>
          <w:color w:val="000000" w:themeColor="text1"/>
          <w:sz w:val="22"/>
          <w:szCs w:val="22"/>
        </w:rPr>
        <w:t>Friday: 7:45 am – 5:00 pm</w:t>
      </w:r>
    </w:p>
    <w:p w14:paraId="6E182249" w14:textId="77777777" w:rsidR="001808FA" w:rsidRDefault="001808FA" w:rsidP="00BD2493">
      <w:pPr>
        <w:rPr>
          <w:rStyle w:val="Emphasis"/>
          <w:b w:val="0"/>
          <w:color w:val="000000" w:themeColor="text1"/>
          <w:sz w:val="22"/>
          <w:szCs w:val="22"/>
        </w:rPr>
      </w:pPr>
    </w:p>
    <w:p w14:paraId="0904D9AE" w14:textId="6D9B3194" w:rsidR="00BD2493" w:rsidRPr="0099468C" w:rsidRDefault="001808FA" w:rsidP="00BD2493">
      <w:pPr>
        <w:rPr>
          <w:rStyle w:val="Emphasis"/>
          <w:b w:val="0"/>
          <w:color w:val="000000" w:themeColor="text1"/>
          <w:sz w:val="22"/>
          <w:szCs w:val="22"/>
        </w:rPr>
      </w:pPr>
      <w:r>
        <w:rPr>
          <w:rStyle w:val="Emphasis"/>
          <w:b w:val="0"/>
          <w:color w:val="000000" w:themeColor="text1"/>
          <w:sz w:val="22"/>
          <w:szCs w:val="22"/>
        </w:rPr>
        <w:t>Please note the Help Desk is NOT staffed when the University is officially closed.</w:t>
      </w:r>
      <w:r w:rsidR="003258A0">
        <w:rPr>
          <w:rStyle w:val="Emphasis"/>
          <w:b w:val="0"/>
          <w:color w:val="000000" w:themeColor="text1"/>
          <w:sz w:val="22"/>
          <w:szCs w:val="22"/>
        </w:rPr>
        <w:t xml:space="preserve">  </w:t>
      </w:r>
      <w:r w:rsidR="00BD2493" w:rsidRPr="0099468C">
        <w:rPr>
          <w:rStyle w:val="Emphasis"/>
          <w:b w:val="0"/>
          <w:color w:val="000000" w:themeColor="text1"/>
          <w:sz w:val="22"/>
          <w:szCs w:val="22"/>
        </w:rPr>
        <w:t>Please visit their webpage (</w:t>
      </w:r>
      <w:hyperlink r:id="rId15" w:history="1">
        <w:r w:rsidR="00BD2493" w:rsidRPr="0099468C">
          <w:rPr>
            <w:rStyle w:val="Hyperlink"/>
            <w:spacing w:val="5"/>
            <w:sz w:val="22"/>
            <w:szCs w:val="22"/>
          </w:rPr>
          <w:t>http://www.longwood.edu/usersupport</w:t>
        </w:r>
      </w:hyperlink>
      <w:r w:rsidR="00BD2493" w:rsidRPr="0099468C">
        <w:rPr>
          <w:rStyle w:val="Emphasis"/>
          <w:b w:val="0"/>
          <w:color w:val="000000" w:themeColor="text1"/>
          <w:sz w:val="22"/>
          <w:szCs w:val="22"/>
        </w:rPr>
        <w:t>) for additional information.</w:t>
      </w:r>
      <w:r w:rsidR="00BD2493" w:rsidRPr="0099468C">
        <w:rPr>
          <w:rStyle w:val="Emphasis"/>
          <w:b w:val="0"/>
          <w:color w:val="000000" w:themeColor="text1"/>
          <w:sz w:val="22"/>
          <w:szCs w:val="22"/>
        </w:rPr>
        <w:cr/>
      </w:r>
    </w:p>
    <w:p w14:paraId="1A1FA162" w14:textId="77E8BA4C" w:rsidR="00E352AD" w:rsidRPr="0099468C" w:rsidRDefault="001808FA" w:rsidP="00150001">
      <w:pPr>
        <w:rPr>
          <w:sz w:val="22"/>
          <w:szCs w:val="22"/>
        </w:rPr>
      </w:pPr>
      <w:r>
        <w:rPr>
          <w:sz w:val="22"/>
          <w:szCs w:val="22"/>
        </w:rPr>
        <w:t xml:space="preserve">If you experience problems using Canvas, you may contact the Digital Education Collaborative (DEC).  Check their webpage for hours and contact information -- </w:t>
      </w:r>
      <w:hyperlink r:id="rId16" w:history="1">
        <w:r w:rsidRPr="00F979DC">
          <w:rPr>
            <w:rStyle w:val="Hyperlink"/>
            <w:sz w:val="22"/>
            <w:szCs w:val="22"/>
          </w:rPr>
          <w:t>http://www.longwood.edu/dec/49339.htm</w:t>
        </w:r>
      </w:hyperlink>
      <w:r>
        <w:rPr>
          <w:sz w:val="22"/>
          <w:szCs w:val="22"/>
        </w:rPr>
        <w:t xml:space="preserve">. </w:t>
      </w:r>
    </w:p>
    <w:p w14:paraId="27D30DB7" w14:textId="77777777" w:rsidR="00EF6B15" w:rsidRDefault="00EF6B15" w:rsidP="00E352AD"/>
    <w:p w14:paraId="66C1F1AE" w14:textId="7111AB4D" w:rsidR="00EF6B15" w:rsidRDefault="00EF6B15" w:rsidP="00EF6B15">
      <w:pPr>
        <w:pStyle w:val="Heading2"/>
        <w:rPr>
          <w:sz w:val="28"/>
        </w:rPr>
      </w:pPr>
      <w:r>
        <w:t>other class policies</w:t>
      </w:r>
      <w:r w:rsidR="0099468C">
        <w:t xml:space="preserve"> and information</w:t>
      </w:r>
    </w:p>
    <w:p w14:paraId="39619600" w14:textId="77777777" w:rsidR="00150001" w:rsidRDefault="00150001" w:rsidP="00150001">
      <w:pPr>
        <w:rPr>
          <w:i/>
        </w:rPr>
      </w:pPr>
    </w:p>
    <w:p w14:paraId="16130E19" w14:textId="49581515" w:rsidR="0011495D" w:rsidRPr="0011495D" w:rsidRDefault="0011495D" w:rsidP="007C2105">
      <w:pPr>
        <w:pStyle w:val="ListParagraph"/>
        <w:numPr>
          <w:ilvl w:val="0"/>
          <w:numId w:val="3"/>
        </w:numPr>
        <w:rPr>
          <w:spacing w:val="5"/>
          <w:sz w:val="22"/>
          <w:szCs w:val="22"/>
        </w:rPr>
      </w:pPr>
      <w:r w:rsidRPr="0011495D">
        <w:rPr>
          <w:shd w:val="clear" w:color="auto" w:fill="FFFFFF"/>
        </w:rPr>
        <w:t>Technology often has a way of going wrong -- just at the wrong moment!  Please plan ahead and don't leave assignments for the last minute.  The</w:t>
      </w:r>
      <w:r w:rsidRPr="0011495D">
        <w:rPr>
          <w:rStyle w:val="apple-converted-space"/>
          <w:color w:val="333333"/>
          <w:sz w:val="22"/>
          <w:szCs w:val="22"/>
          <w:shd w:val="clear" w:color="auto" w:fill="FFFFFF"/>
        </w:rPr>
        <w:t> </w:t>
      </w:r>
      <w:proofErr w:type="spellStart"/>
      <w:r w:rsidR="00850283">
        <w:fldChar w:fldCharType="begin"/>
      </w:r>
      <w:r w:rsidR="00850283">
        <w:instrText xml:space="preserve"> HYPERLINK "http://www.longwood.edu/online/27512.htm" </w:instrText>
      </w:r>
      <w:r w:rsidR="00850283">
        <w:fldChar w:fldCharType="separate"/>
      </w:r>
      <w:r w:rsidRPr="0011495D">
        <w:rPr>
          <w:rStyle w:val="Hyperlink"/>
          <w:color w:val="0088C7"/>
          <w:sz w:val="22"/>
          <w:szCs w:val="22"/>
          <w:shd w:val="clear" w:color="auto" w:fill="FFFFFF"/>
        </w:rPr>
        <w:t>Online@Longwood</w:t>
      </w:r>
      <w:proofErr w:type="spellEnd"/>
      <w:r w:rsidRPr="0011495D">
        <w:rPr>
          <w:rStyle w:val="Hyperlink"/>
          <w:color w:val="0088C7"/>
          <w:sz w:val="22"/>
          <w:szCs w:val="22"/>
          <w:shd w:val="clear" w:color="auto" w:fill="FFFFFF"/>
        </w:rPr>
        <w:t xml:space="preserve"> technical support web page</w:t>
      </w:r>
      <w:r w:rsidR="00850283">
        <w:rPr>
          <w:rStyle w:val="Hyperlink"/>
          <w:color w:val="0088C7"/>
          <w:sz w:val="22"/>
          <w:szCs w:val="22"/>
          <w:shd w:val="clear" w:color="auto" w:fill="FFFFFF"/>
        </w:rPr>
        <w:fldChar w:fldCharType="end"/>
      </w:r>
      <w:r w:rsidRPr="0011495D">
        <w:rPr>
          <w:rStyle w:val="apple-converted-space"/>
          <w:color w:val="333333"/>
          <w:sz w:val="22"/>
          <w:szCs w:val="22"/>
          <w:shd w:val="clear" w:color="auto" w:fill="FFFFFF"/>
        </w:rPr>
        <w:t> </w:t>
      </w:r>
      <w:r w:rsidRPr="0011495D">
        <w:rPr>
          <w:shd w:val="clear" w:color="auto" w:fill="FFFFFF"/>
        </w:rPr>
        <w:t>includes some good information regarding having a back-up plan.</w:t>
      </w:r>
    </w:p>
    <w:p w14:paraId="6FC44627" w14:textId="532D9826"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All assignments must be typed</w:t>
      </w:r>
      <w:r w:rsidR="0011495D">
        <w:rPr>
          <w:rFonts w:ascii="Times New Roman" w:hAnsi="Times New Roman"/>
          <w:lang w:val="en-US"/>
        </w:rPr>
        <w:t xml:space="preserve"> and submitted via the course site on Canvas</w:t>
      </w:r>
      <w:r w:rsidRPr="0099468C">
        <w:rPr>
          <w:rFonts w:ascii="Times New Roman" w:hAnsi="Times New Roman"/>
        </w:rPr>
        <w:t>.  No handwritten work will be accepted.</w:t>
      </w:r>
      <w:r w:rsidRPr="0099468C">
        <w:rPr>
          <w:rFonts w:ascii="Times New Roman" w:hAnsi="Times New Roman"/>
        </w:rPr>
        <w:tab/>
      </w:r>
    </w:p>
    <w:p w14:paraId="57C4434C" w14:textId="10405771" w:rsidR="00150001" w:rsidRPr="0099468C" w:rsidRDefault="0099468C" w:rsidP="00150001">
      <w:pPr>
        <w:pStyle w:val="NoSpacing"/>
        <w:numPr>
          <w:ilvl w:val="0"/>
          <w:numId w:val="3"/>
        </w:numPr>
        <w:rPr>
          <w:rFonts w:ascii="Times New Roman" w:hAnsi="Times New Roman"/>
        </w:rPr>
      </w:pPr>
      <w:r w:rsidRPr="0099468C">
        <w:rPr>
          <w:rFonts w:ascii="Times New Roman" w:hAnsi="Times New Roman"/>
        </w:rPr>
        <w:t>Let the instructor</w:t>
      </w:r>
      <w:r w:rsidR="00150001" w:rsidRPr="0099468C">
        <w:rPr>
          <w:rFonts w:ascii="Times New Roman" w:hAnsi="Times New Roman"/>
        </w:rPr>
        <w:t xml:space="preserve"> know as soon as possible if you have problems with material or </w:t>
      </w:r>
      <w:r w:rsidR="0011495D">
        <w:rPr>
          <w:rFonts w:ascii="Times New Roman" w:hAnsi="Times New Roman"/>
          <w:lang w:val="en-US"/>
        </w:rPr>
        <w:t>assignments</w:t>
      </w:r>
      <w:r w:rsidR="00150001" w:rsidRPr="0099468C">
        <w:rPr>
          <w:rFonts w:ascii="Times New Roman" w:hAnsi="Times New Roman"/>
        </w:rPr>
        <w:t xml:space="preserve">.  </w:t>
      </w:r>
    </w:p>
    <w:p w14:paraId="1F56A1A3" w14:textId="77777777" w:rsidR="00150001" w:rsidRPr="0099468C" w:rsidRDefault="00150001" w:rsidP="00150001">
      <w:pPr>
        <w:pStyle w:val="NoSpacing"/>
        <w:numPr>
          <w:ilvl w:val="0"/>
          <w:numId w:val="3"/>
        </w:numPr>
        <w:rPr>
          <w:rFonts w:ascii="Times New Roman" w:hAnsi="Times New Roman"/>
        </w:rPr>
      </w:pPr>
      <w:r w:rsidRPr="0099468C">
        <w:rPr>
          <w:rFonts w:ascii="Times New Roman" w:hAnsi="Times New Roman"/>
        </w:rPr>
        <w:t>Never ask, "</w:t>
      </w:r>
      <w:r w:rsidRPr="0099468C">
        <w:rPr>
          <w:rFonts w:ascii="Times New Roman" w:hAnsi="Times New Roman"/>
          <w:b/>
        </w:rPr>
        <w:t>Will this be on the test?</w:t>
      </w:r>
      <w:r w:rsidRPr="0099468C">
        <w:rPr>
          <w:rFonts w:ascii="Times New Roman" w:hAnsi="Times New Roman"/>
        </w:rPr>
        <w:t>" or, "How would you ask this on an exam?" You are to assume that any and everything related to concept understanding will be asked on every exam.</w:t>
      </w:r>
    </w:p>
    <w:p w14:paraId="5983BAB0" w14:textId="7CA9F8B6" w:rsidR="00150001" w:rsidRPr="0099468C" w:rsidRDefault="007C2105" w:rsidP="00150001">
      <w:pPr>
        <w:pStyle w:val="NoSpacing"/>
        <w:numPr>
          <w:ilvl w:val="0"/>
          <w:numId w:val="3"/>
        </w:numPr>
        <w:rPr>
          <w:rFonts w:ascii="Times New Roman" w:hAnsi="Times New Roman"/>
        </w:rPr>
      </w:pPr>
      <w:r>
        <w:rPr>
          <w:rFonts w:ascii="Times New Roman" w:hAnsi="Times New Roman"/>
          <w:lang w:val="en-US"/>
        </w:rPr>
        <w:t xml:space="preserve">This is an MBA-level course.  You should expect to </w:t>
      </w:r>
      <w:r w:rsidRPr="0099468C">
        <w:rPr>
          <w:rFonts w:ascii="Times New Roman" w:hAnsi="Times New Roman"/>
        </w:rPr>
        <w:t>spend</w:t>
      </w:r>
      <w:r w:rsidR="00150001" w:rsidRPr="0099468C">
        <w:rPr>
          <w:rFonts w:ascii="Times New Roman" w:hAnsi="Times New Roman"/>
        </w:rPr>
        <w:t xml:space="preserve"> at least 3 hours every day</w:t>
      </w:r>
      <w:r>
        <w:rPr>
          <w:rFonts w:ascii="Times New Roman" w:hAnsi="Times New Roman"/>
          <w:lang w:val="en-US"/>
        </w:rPr>
        <w:t xml:space="preserve"> completing the course modules, </w:t>
      </w:r>
      <w:r w:rsidR="00150001" w:rsidRPr="0099468C">
        <w:rPr>
          <w:rFonts w:ascii="Times New Roman" w:hAnsi="Times New Roman"/>
        </w:rPr>
        <w:t xml:space="preserve">clarifying </w:t>
      </w:r>
      <w:r>
        <w:rPr>
          <w:rFonts w:ascii="Times New Roman" w:hAnsi="Times New Roman"/>
          <w:lang w:val="en-US"/>
        </w:rPr>
        <w:t xml:space="preserve">your </w:t>
      </w:r>
      <w:r w:rsidR="00150001" w:rsidRPr="0099468C">
        <w:rPr>
          <w:rFonts w:ascii="Times New Roman" w:hAnsi="Times New Roman"/>
        </w:rPr>
        <w:t xml:space="preserve">understanding, reading outside material, doing homework, etc. </w:t>
      </w:r>
    </w:p>
    <w:p w14:paraId="1A181D89" w14:textId="77777777" w:rsidR="00150001" w:rsidRPr="0099468C" w:rsidRDefault="00150001" w:rsidP="007030B5">
      <w:pPr>
        <w:pStyle w:val="NoSpacing"/>
        <w:numPr>
          <w:ilvl w:val="0"/>
          <w:numId w:val="3"/>
        </w:numPr>
        <w:rPr>
          <w:rFonts w:ascii="Times New Roman" w:hAnsi="Times New Roman"/>
        </w:rPr>
      </w:pPr>
      <w:r w:rsidRPr="0099468C">
        <w:rPr>
          <w:rFonts w:ascii="Times New Roman" w:hAnsi="Times New Roman"/>
        </w:rPr>
        <w:t xml:space="preserve">Minimize your concern for grades and maximize your concern for learning. The latter takes care of the former. </w:t>
      </w:r>
    </w:p>
    <w:p w14:paraId="2A31D688" w14:textId="748CBA2F" w:rsidR="00150001" w:rsidRPr="0099468C" w:rsidRDefault="007C2105" w:rsidP="00150001">
      <w:pPr>
        <w:pStyle w:val="NoSpacing"/>
        <w:numPr>
          <w:ilvl w:val="0"/>
          <w:numId w:val="3"/>
        </w:numPr>
        <w:rPr>
          <w:rFonts w:ascii="Times New Roman" w:hAnsi="Times New Roman"/>
        </w:rPr>
      </w:pPr>
      <w:r>
        <w:rPr>
          <w:rFonts w:ascii="Times New Roman" w:hAnsi="Times New Roman"/>
          <w:lang w:val="en-US"/>
        </w:rPr>
        <w:t>The instructors’</w:t>
      </w:r>
      <w:r w:rsidR="00150001" w:rsidRPr="0099468C">
        <w:rPr>
          <w:rFonts w:ascii="Times New Roman" w:hAnsi="Times New Roman"/>
        </w:rPr>
        <w:t xml:space="preserve"> evaluation process</w:t>
      </w:r>
      <w:r>
        <w:rPr>
          <w:rFonts w:ascii="Times New Roman" w:hAnsi="Times New Roman"/>
          <w:lang w:val="en-US"/>
        </w:rPr>
        <w:t>es</w:t>
      </w:r>
      <w:r w:rsidR="00150001" w:rsidRPr="0099468C">
        <w:rPr>
          <w:rFonts w:ascii="Times New Roman" w:hAnsi="Times New Roman"/>
        </w:rPr>
        <w:t xml:space="preserve"> concerning your work on exams, homework, and overall grade is </w:t>
      </w:r>
      <w:r w:rsidR="00150001" w:rsidRPr="0099468C">
        <w:rPr>
          <w:rFonts w:ascii="Times New Roman" w:hAnsi="Times New Roman"/>
          <w:b/>
        </w:rPr>
        <w:t>not open to debate</w:t>
      </w:r>
      <w:r w:rsidR="00150001" w:rsidRPr="0099468C">
        <w:rPr>
          <w:rFonts w:ascii="Times New Roman" w:hAnsi="Times New Roman"/>
        </w:rPr>
        <w:t>, but suggestions are welcome.</w:t>
      </w:r>
    </w:p>
    <w:p w14:paraId="75E812A8" w14:textId="77777777" w:rsidR="00EF6B15" w:rsidRDefault="00EF6B15"/>
    <w:sectPr w:rsidR="00EF6B15" w:rsidSect="00B91DC3">
      <w:footerReference w:type="default" r:id="rId1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EEC3" w14:textId="77777777" w:rsidR="009760B5" w:rsidRDefault="009760B5" w:rsidP="00BD2493">
      <w:r>
        <w:separator/>
      </w:r>
    </w:p>
  </w:endnote>
  <w:endnote w:type="continuationSeparator" w:id="0">
    <w:p w14:paraId="6E269BAE" w14:textId="77777777" w:rsidR="009760B5" w:rsidRDefault="009760B5"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5AEB" w14:textId="77777777" w:rsidR="00F03493" w:rsidRDefault="00F03493">
    <w:pPr>
      <w:pStyle w:val="Footer"/>
      <w:pBdr>
        <w:top w:val="thinThickSmallGap" w:sz="24" w:space="1" w:color="243F60" w:themeColor="accent2" w:themeShade="7F"/>
      </w:pBdr>
      <w:rPr>
        <w:rFonts w:asciiTheme="majorHAnsi" w:eastAsiaTheme="majorEastAsia" w:hAnsiTheme="majorHAnsi" w:cstheme="majorBidi"/>
      </w:rPr>
    </w:pPr>
    <w:r>
      <w:rPr>
        <w:rFonts w:asciiTheme="majorHAnsi" w:eastAsiaTheme="majorEastAsia" w:hAnsiTheme="majorHAnsi" w:cstheme="majorBidi"/>
        <w:noProof/>
        <w:lang w:bidi="ar-SA"/>
      </w:rPr>
      <w:drawing>
        <wp:inline distT="0" distB="0" distL="0" distR="0" wp14:anchorId="05C89BE4" wp14:editId="7C112EE0">
          <wp:extent cx="2115051" cy="765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wood_blue.png"/>
                  <pic:cNvPicPr/>
                </pic:nvPicPr>
                <pic:blipFill>
                  <a:blip r:embed="rId1">
                    <a:extLst>
                      <a:ext uri="{28A0092B-C50C-407E-A947-70E740481C1C}">
                        <a14:useLocalDpi xmlns:a14="http://schemas.microsoft.com/office/drawing/2010/main" val="0"/>
                      </a:ext>
                    </a:extLst>
                  </a:blip>
                  <a:stretch>
                    <a:fillRect/>
                  </a:stretch>
                </pic:blipFill>
                <pic:spPr>
                  <a:xfrm>
                    <a:off x="0" y="0"/>
                    <a:ext cx="2116276" cy="765988"/>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A483F" w:rsidRPr="006A483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315D74B" w14:textId="77777777" w:rsidR="00F03493" w:rsidRDefault="00F0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C27D" w14:textId="77777777" w:rsidR="009760B5" w:rsidRDefault="009760B5" w:rsidP="00BD2493">
      <w:r>
        <w:separator/>
      </w:r>
    </w:p>
  </w:footnote>
  <w:footnote w:type="continuationSeparator" w:id="0">
    <w:p w14:paraId="62A0AD4E" w14:textId="77777777" w:rsidR="009760B5" w:rsidRDefault="009760B5" w:rsidP="00BD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907"/>
    <w:multiLevelType w:val="hybridMultilevel"/>
    <w:tmpl w:val="E8E8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D2C70"/>
    <w:multiLevelType w:val="hybridMultilevel"/>
    <w:tmpl w:val="F3A8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34E"/>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7A35"/>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42FC0"/>
    <w:multiLevelType w:val="hybridMultilevel"/>
    <w:tmpl w:val="38E2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E16E7"/>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D44AF"/>
    <w:multiLevelType w:val="hybridMultilevel"/>
    <w:tmpl w:val="63F4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4424B"/>
    <w:multiLevelType w:val="hybridMultilevel"/>
    <w:tmpl w:val="E16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866B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5997"/>
    <w:multiLevelType w:val="hybridMultilevel"/>
    <w:tmpl w:val="59743F80"/>
    <w:lvl w:ilvl="0" w:tplc="0409000F">
      <w:start w:val="1"/>
      <w:numFmt w:val="decimal"/>
      <w:lvlText w:val="%1."/>
      <w:lvlJc w:val="left"/>
      <w:pPr>
        <w:ind w:left="720" w:hanging="360"/>
      </w:pPr>
      <w:rPr>
        <w:rFonts w:hint="default"/>
      </w:rPr>
    </w:lvl>
    <w:lvl w:ilvl="1" w:tplc="0409000F">
      <w:start w:val="1"/>
      <w:numFmt w:val="decimal"/>
      <w:lvlText w:val="%2."/>
      <w:lvlJc w:val="left"/>
      <w:pPr>
        <w:ind w:left="1620" w:hanging="360"/>
      </w:pPr>
    </w:lvl>
    <w:lvl w:ilvl="2" w:tplc="07442AE0">
      <w:numFmt w:val="bullet"/>
      <w:lvlText w:val=""/>
      <w:lvlJc w:val="left"/>
      <w:pPr>
        <w:ind w:left="2625" w:hanging="645"/>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16E54"/>
    <w:multiLevelType w:val="hybridMultilevel"/>
    <w:tmpl w:val="6CF0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D3B42"/>
    <w:multiLevelType w:val="hybridMultilevel"/>
    <w:tmpl w:val="34FAA814"/>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07C9D"/>
    <w:multiLevelType w:val="hybridMultilevel"/>
    <w:tmpl w:val="5C0E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C443A"/>
    <w:multiLevelType w:val="hybridMultilevel"/>
    <w:tmpl w:val="629C8A9C"/>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F3AA8"/>
    <w:multiLevelType w:val="hybridMultilevel"/>
    <w:tmpl w:val="0C5C6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3627BD"/>
    <w:multiLevelType w:val="hybridMultilevel"/>
    <w:tmpl w:val="B23047A2"/>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D2EB4"/>
    <w:multiLevelType w:val="hybridMultilevel"/>
    <w:tmpl w:val="E56E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B7F53"/>
    <w:multiLevelType w:val="hybridMultilevel"/>
    <w:tmpl w:val="C384489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8" w15:restartNumberingAfterBreak="0">
    <w:nsid w:val="2D085687"/>
    <w:multiLevelType w:val="hybridMultilevel"/>
    <w:tmpl w:val="B74A3BC6"/>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7442AE0">
      <w:numFmt w:val="bullet"/>
      <w:lvlText w:val=""/>
      <w:lvlJc w:val="left"/>
      <w:pPr>
        <w:ind w:left="2625" w:hanging="645"/>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20BD"/>
    <w:multiLevelType w:val="hybridMultilevel"/>
    <w:tmpl w:val="6B4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73811"/>
    <w:multiLevelType w:val="hybridMultilevel"/>
    <w:tmpl w:val="378EA978"/>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7725B"/>
    <w:multiLevelType w:val="hybridMultilevel"/>
    <w:tmpl w:val="5F3025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FC77CC"/>
    <w:multiLevelType w:val="hybridMultilevel"/>
    <w:tmpl w:val="ECF2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71B10"/>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E6C42"/>
    <w:multiLevelType w:val="hybridMultilevel"/>
    <w:tmpl w:val="99A4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D44DC"/>
    <w:multiLevelType w:val="hybridMultilevel"/>
    <w:tmpl w:val="769E08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769DC"/>
    <w:multiLevelType w:val="hybridMultilevel"/>
    <w:tmpl w:val="D274241A"/>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7" w15:restartNumberingAfterBreak="0">
    <w:nsid w:val="42725995"/>
    <w:multiLevelType w:val="hybridMultilevel"/>
    <w:tmpl w:val="0A0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0156"/>
    <w:multiLevelType w:val="hybridMultilevel"/>
    <w:tmpl w:val="F5F0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5723B5"/>
    <w:multiLevelType w:val="hybridMultilevel"/>
    <w:tmpl w:val="1428B2CA"/>
    <w:lvl w:ilvl="0" w:tplc="F5EE648A">
      <w:start w:val="1"/>
      <w:numFmt w:val="decimal"/>
      <w:lvlText w:val="%1."/>
      <w:lvlJc w:val="left"/>
      <w:pPr>
        <w:ind w:left="3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5B3D09"/>
    <w:multiLevelType w:val="hybridMultilevel"/>
    <w:tmpl w:val="4D2E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22BCC"/>
    <w:multiLevelType w:val="hybridMultilevel"/>
    <w:tmpl w:val="0DEC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EA533E"/>
    <w:multiLevelType w:val="hybridMultilevel"/>
    <w:tmpl w:val="8E2A6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FB2715"/>
    <w:multiLevelType w:val="hybridMultilevel"/>
    <w:tmpl w:val="27DC9614"/>
    <w:lvl w:ilvl="0" w:tplc="0409000F">
      <w:start w:val="1"/>
      <w:numFmt w:val="decimal"/>
      <w:lvlText w:val="%1."/>
      <w:lvlJc w:val="left"/>
      <w:pPr>
        <w:ind w:left="372"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E9306CF"/>
    <w:multiLevelType w:val="hybridMultilevel"/>
    <w:tmpl w:val="B6C65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5BB1369"/>
    <w:multiLevelType w:val="hybridMultilevel"/>
    <w:tmpl w:val="9180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44E93"/>
    <w:multiLevelType w:val="hybridMultilevel"/>
    <w:tmpl w:val="2296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2549E0"/>
    <w:multiLevelType w:val="hybridMultilevel"/>
    <w:tmpl w:val="3C1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61A2C"/>
    <w:multiLevelType w:val="hybridMultilevel"/>
    <w:tmpl w:val="85F219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B7C0622"/>
    <w:multiLevelType w:val="hybridMultilevel"/>
    <w:tmpl w:val="C7520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num>
  <w:num w:numId="6">
    <w:abstractNumId w:val="30"/>
  </w:num>
  <w:num w:numId="7">
    <w:abstractNumId w:val="37"/>
  </w:num>
  <w:num w:numId="8">
    <w:abstractNumId w:val="16"/>
  </w:num>
  <w:num w:numId="9">
    <w:abstractNumId w:val="12"/>
  </w:num>
  <w:num w:numId="10">
    <w:abstractNumId w:val="35"/>
  </w:num>
  <w:num w:numId="11">
    <w:abstractNumId w:val="7"/>
  </w:num>
  <w:num w:numId="12">
    <w:abstractNumId w:val="17"/>
  </w:num>
  <w:num w:numId="13">
    <w:abstractNumId w:val="26"/>
  </w:num>
  <w:num w:numId="14">
    <w:abstractNumId w:val="29"/>
  </w:num>
  <w:num w:numId="15">
    <w:abstractNumId w:val="13"/>
  </w:num>
  <w:num w:numId="16">
    <w:abstractNumId w:val="20"/>
  </w:num>
  <w:num w:numId="17">
    <w:abstractNumId w:val="11"/>
  </w:num>
  <w:num w:numId="18">
    <w:abstractNumId w:val="5"/>
  </w:num>
  <w:num w:numId="19">
    <w:abstractNumId w:val="15"/>
  </w:num>
  <w:num w:numId="20">
    <w:abstractNumId w:val="19"/>
  </w:num>
  <w:num w:numId="21">
    <w:abstractNumId w:val="18"/>
  </w:num>
  <w:num w:numId="22">
    <w:abstractNumId w:val="25"/>
  </w:num>
  <w:num w:numId="23">
    <w:abstractNumId w:val="3"/>
  </w:num>
  <w:num w:numId="24">
    <w:abstractNumId w:val="2"/>
  </w:num>
  <w:num w:numId="25">
    <w:abstractNumId w:val="8"/>
  </w:num>
  <w:num w:numId="26">
    <w:abstractNumId w:val="31"/>
  </w:num>
  <w:num w:numId="27">
    <w:abstractNumId w:val="27"/>
  </w:num>
  <w:num w:numId="28">
    <w:abstractNumId w:val="23"/>
  </w:num>
  <w:num w:numId="29">
    <w:abstractNumId w:val="10"/>
  </w:num>
  <w:num w:numId="30">
    <w:abstractNumId w:val="6"/>
  </w:num>
  <w:num w:numId="31">
    <w:abstractNumId w:val="39"/>
  </w:num>
  <w:num w:numId="32">
    <w:abstractNumId w:val="21"/>
  </w:num>
  <w:num w:numId="33">
    <w:abstractNumId w:val="0"/>
  </w:num>
  <w:num w:numId="34">
    <w:abstractNumId w:val="24"/>
  </w:num>
  <w:num w:numId="35">
    <w:abstractNumId w:val="22"/>
  </w:num>
  <w:num w:numId="36">
    <w:abstractNumId w:val="9"/>
  </w:num>
  <w:num w:numId="37">
    <w:abstractNumId w:val="14"/>
  </w:num>
  <w:num w:numId="38">
    <w:abstractNumId w:val="28"/>
  </w:num>
  <w:num w:numId="39">
    <w:abstractNumId w:val="36"/>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1"/>
    <w:rsid w:val="00031835"/>
    <w:rsid w:val="00044C6A"/>
    <w:rsid w:val="00056C17"/>
    <w:rsid w:val="000948F5"/>
    <w:rsid w:val="000E3E3F"/>
    <w:rsid w:val="000F0C74"/>
    <w:rsid w:val="0011495D"/>
    <w:rsid w:val="00125695"/>
    <w:rsid w:val="00150001"/>
    <w:rsid w:val="0015237A"/>
    <w:rsid w:val="001746E2"/>
    <w:rsid w:val="001808FA"/>
    <w:rsid w:val="00184805"/>
    <w:rsid w:val="001A226C"/>
    <w:rsid w:val="001C0D8C"/>
    <w:rsid w:val="001C6FDE"/>
    <w:rsid w:val="001D279B"/>
    <w:rsid w:val="001D5565"/>
    <w:rsid w:val="001E2D4A"/>
    <w:rsid w:val="001E658E"/>
    <w:rsid w:val="001F2C12"/>
    <w:rsid w:val="001F351F"/>
    <w:rsid w:val="001F52C7"/>
    <w:rsid w:val="00203EA3"/>
    <w:rsid w:val="00206E89"/>
    <w:rsid w:val="00207519"/>
    <w:rsid w:val="00282F06"/>
    <w:rsid w:val="002A7CC5"/>
    <w:rsid w:val="002D1D4D"/>
    <w:rsid w:val="0032383F"/>
    <w:rsid w:val="003258A0"/>
    <w:rsid w:val="00333FDF"/>
    <w:rsid w:val="0034751D"/>
    <w:rsid w:val="003536CA"/>
    <w:rsid w:val="00374CEE"/>
    <w:rsid w:val="00382DB8"/>
    <w:rsid w:val="0039054D"/>
    <w:rsid w:val="003A6E87"/>
    <w:rsid w:val="003B0F2D"/>
    <w:rsid w:val="003D0A0D"/>
    <w:rsid w:val="003D2E08"/>
    <w:rsid w:val="003F2960"/>
    <w:rsid w:val="003F73DC"/>
    <w:rsid w:val="00453D4C"/>
    <w:rsid w:val="00460254"/>
    <w:rsid w:val="00486FA3"/>
    <w:rsid w:val="004B5C05"/>
    <w:rsid w:val="004C1098"/>
    <w:rsid w:val="005534A2"/>
    <w:rsid w:val="00580B99"/>
    <w:rsid w:val="005C784F"/>
    <w:rsid w:val="006354D0"/>
    <w:rsid w:val="00640469"/>
    <w:rsid w:val="00642639"/>
    <w:rsid w:val="006A073C"/>
    <w:rsid w:val="006A483F"/>
    <w:rsid w:val="006F5DE8"/>
    <w:rsid w:val="007030B5"/>
    <w:rsid w:val="0073055A"/>
    <w:rsid w:val="00750E00"/>
    <w:rsid w:val="00751193"/>
    <w:rsid w:val="00755FB3"/>
    <w:rsid w:val="00760FBC"/>
    <w:rsid w:val="00762A58"/>
    <w:rsid w:val="007817CA"/>
    <w:rsid w:val="007A3116"/>
    <w:rsid w:val="007C2105"/>
    <w:rsid w:val="007D47AF"/>
    <w:rsid w:val="007E5EA8"/>
    <w:rsid w:val="007F14FA"/>
    <w:rsid w:val="007F2BB8"/>
    <w:rsid w:val="007F6A68"/>
    <w:rsid w:val="00800041"/>
    <w:rsid w:val="00837E07"/>
    <w:rsid w:val="00850283"/>
    <w:rsid w:val="00853A00"/>
    <w:rsid w:val="008817C5"/>
    <w:rsid w:val="00886E71"/>
    <w:rsid w:val="008956D4"/>
    <w:rsid w:val="00896E5A"/>
    <w:rsid w:val="008B1740"/>
    <w:rsid w:val="008D02EB"/>
    <w:rsid w:val="008E5D94"/>
    <w:rsid w:val="009041AC"/>
    <w:rsid w:val="00911CBC"/>
    <w:rsid w:val="00915C5F"/>
    <w:rsid w:val="00931A9F"/>
    <w:rsid w:val="00937489"/>
    <w:rsid w:val="00961801"/>
    <w:rsid w:val="009727BD"/>
    <w:rsid w:val="0097501D"/>
    <w:rsid w:val="009760B5"/>
    <w:rsid w:val="0099468C"/>
    <w:rsid w:val="009969FE"/>
    <w:rsid w:val="009A3585"/>
    <w:rsid w:val="009A6778"/>
    <w:rsid w:val="00A0617E"/>
    <w:rsid w:val="00A50E37"/>
    <w:rsid w:val="00A50F90"/>
    <w:rsid w:val="00AC5AE7"/>
    <w:rsid w:val="00B17261"/>
    <w:rsid w:val="00B3578F"/>
    <w:rsid w:val="00B41236"/>
    <w:rsid w:val="00B4712C"/>
    <w:rsid w:val="00B73ED7"/>
    <w:rsid w:val="00B91DC3"/>
    <w:rsid w:val="00B945CD"/>
    <w:rsid w:val="00B96104"/>
    <w:rsid w:val="00BB2805"/>
    <w:rsid w:val="00BD0A76"/>
    <w:rsid w:val="00BD2493"/>
    <w:rsid w:val="00BD57C3"/>
    <w:rsid w:val="00BD688F"/>
    <w:rsid w:val="00BE19C6"/>
    <w:rsid w:val="00BF3F48"/>
    <w:rsid w:val="00C12459"/>
    <w:rsid w:val="00C73299"/>
    <w:rsid w:val="00C80AF8"/>
    <w:rsid w:val="00C87609"/>
    <w:rsid w:val="00CA0F35"/>
    <w:rsid w:val="00CA2E27"/>
    <w:rsid w:val="00CB6EA1"/>
    <w:rsid w:val="00CE4B9A"/>
    <w:rsid w:val="00CE69DF"/>
    <w:rsid w:val="00D01AE3"/>
    <w:rsid w:val="00D241CC"/>
    <w:rsid w:val="00D40E31"/>
    <w:rsid w:val="00D41292"/>
    <w:rsid w:val="00D43460"/>
    <w:rsid w:val="00D43AF2"/>
    <w:rsid w:val="00D45775"/>
    <w:rsid w:val="00D510C4"/>
    <w:rsid w:val="00D92284"/>
    <w:rsid w:val="00D932DF"/>
    <w:rsid w:val="00DA720B"/>
    <w:rsid w:val="00DA7F10"/>
    <w:rsid w:val="00DB407B"/>
    <w:rsid w:val="00DB73DE"/>
    <w:rsid w:val="00DD52CB"/>
    <w:rsid w:val="00DD7489"/>
    <w:rsid w:val="00E013B3"/>
    <w:rsid w:val="00E14380"/>
    <w:rsid w:val="00E20CC5"/>
    <w:rsid w:val="00E2537F"/>
    <w:rsid w:val="00E337B8"/>
    <w:rsid w:val="00E352AD"/>
    <w:rsid w:val="00E43E24"/>
    <w:rsid w:val="00EA27EB"/>
    <w:rsid w:val="00EB3696"/>
    <w:rsid w:val="00ED43A7"/>
    <w:rsid w:val="00EF6B15"/>
    <w:rsid w:val="00EF79D9"/>
    <w:rsid w:val="00F03493"/>
    <w:rsid w:val="00F3203C"/>
    <w:rsid w:val="00F37F7B"/>
    <w:rsid w:val="00F413D3"/>
    <w:rsid w:val="00F43224"/>
    <w:rsid w:val="00F43BE2"/>
    <w:rsid w:val="00F54095"/>
    <w:rsid w:val="00F545C1"/>
    <w:rsid w:val="00F54E25"/>
    <w:rsid w:val="00F65F17"/>
    <w:rsid w:val="00F66DF9"/>
    <w:rsid w:val="00F82CE2"/>
    <w:rsid w:val="00F94A5B"/>
    <w:rsid w:val="00FD3182"/>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C64E5"/>
  <w15:docId w15:val="{7C42E185-AA2B-4BE8-99F4-A53FEFF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001"/>
    <w:pPr>
      <w:spacing w:after="0" w:line="240" w:lineRule="auto"/>
    </w:pPr>
    <w:rPr>
      <w:rFonts w:ascii="Times New Roman" w:eastAsia="Times New Roman" w:hAnsi="Times New Roman" w:cs="Times New Roman"/>
      <w:sz w:val="24"/>
      <w:szCs w:val="20"/>
      <w:lang w:bidi="en-US"/>
    </w:rPr>
  </w:style>
  <w:style w:type="paragraph" w:styleId="Heading1">
    <w:name w:val="heading 1"/>
    <w:basedOn w:val="Normal"/>
    <w:next w:val="Normal"/>
    <w:link w:val="Heading1Char"/>
    <w:uiPriority w:val="9"/>
    <w:qFormat/>
    <w:rsid w:val="001C0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F6B15"/>
    <w:pPr>
      <w:pBdr>
        <w:top w:val="single" w:sz="24" w:space="0" w:color="17365D"/>
        <w:left w:val="single" w:sz="24" w:space="0" w:color="17365D"/>
        <w:bottom w:val="single" w:sz="24" w:space="0" w:color="17365D"/>
        <w:right w:val="single" w:sz="24" w:space="2" w:color="17365D"/>
      </w:pBdr>
      <w:shd w:val="clear" w:color="auto" w:fill="17365D"/>
      <w:spacing w:line="360" w:lineRule="auto"/>
      <w:ind w:left="-90"/>
      <w:outlineLvl w:val="1"/>
    </w:pPr>
    <w:rPr>
      <w:b/>
      <w:caps/>
      <w:spacing w:val="15"/>
      <w:szCs w:val="24"/>
      <w:lang w:eastAsia="x-none"/>
    </w:rPr>
  </w:style>
  <w:style w:type="paragraph" w:styleId="Heading3">
    <w:name w:val="heading 3"/>
    <w:basedOn w:val="Normal"/>
    <w:next w:val="Normal"/>
    <w:link w:val="Heading3Char"/>
    <w:uiPriority w:val="9"/>
    <w:semiHidden/>
    <w:unhideWhenUsed/>
    <w:qFormat/>
    <w:rsid w:val="00150001"/>
    <w:pPr>
      <w:pBdr>
        <w:top w:val="single" w:sz="6" w:space="2" w:color="4F81BD"/>
        <w:left w:val="single" w:sz="6" w:space="2" w:color="4F81BD"/>
      </w:pBdr>
      <w:spacing w:before="300"/>
      <w:outlineLvl w:val="2"/>
    </w:pPr>
    <w:rPr>
      <w:rFonts w:ascii="Calibri" w:hAnsi="Calibri"/>
      <w:caps/>
      <w:color w:val="243F60"/>
      <w:spacing w:val="15"/>
      <w:sz w:val="20"/>
      <w:lang w:val="x-none" w:eastAsia="x-none" w:bidi="ar-SA"/>
    </w:rPr>
  </w:style>
  <w:style w:type="paragraph" w:styleId="Heading8">
    <w:name w:val="heading 8"/>
    <w:basedOn w:val="Normal"/>
    <w:next w:val="Normal"/>
    <w:link w:val="Heading8Char"/>
    <w:uiPriority w:val="9"/>
    <w:unhideWhenUsed/>
    <w:qFormat/>
    <w:rsid w:val="00150001"/>
    <w:pPr>
      <w:outlineLvl w:val="7"/>
    </w:pPr>
    <w:rPr>
      <w:rFonts w:ascii="Calibri" w:hAnsi="Calibri"/>
      <w:cap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B15"/>
    <w:rPr>
      <w:rFonts w:ascii="Times New Roman" w:eastAsia="Times New Roman" w:hAnsi="Times New Roman" w:cs="Times New Roman"/>
      <w:b/>
      <w:caps/>
      <w:spacing w:val="15"/>
      <w:sz w:val="24"/>
      <w:szCs w:val="24"/>
      <w:shd w:val="clear" w:color="auto" w:fill="17365D"/>
      <w:lang w:eastAsia="x-none" w:bidi="en-US"/>
    </w:rPr>
  </w:style>
  <w:style w:type="character" w:customStyle="1" w:styleId="Heading3Char">
    <w:name w:val="Heading 3 Char"/>
    <w:basedOn w:val="DefaultParagraphFont"/>
    <w:link w:val="Heading3"/>
    <w:uiPriority w:val="9"/>
    <w:semiHidden/>
    <w:rsid w:val="00150001"/>
    <w:rPr>
      <w:rFonts w:ascii="Calibri" w:eastAsia="Times New Roman" w:hAnsi="Calibri" w:cs="Times New Roman"/>
      <w:caps/>
      <w:color w:val="243F60"/>
      <w:spacing w:val="15"/>
      <w:sz w:val="20"/>
      <w:szCs w:val="20"/>
      <w:lang w:val="x-none" w:eastAsia="x-none"/>
    </w:rPr>
  </w:style>
  <w:style w:type="character" w:customStyle="1" w:styleId="Heading8Char">
    <w:name w:val="Heading 8 Char"/>
    <w:basedOn w:val="DefaultParagraphFont"/>
    <w:link w:val="Heading8"/>
    <w:uiPriority w:val="9"/>
    <w:rsid w:val="00150001"/>
    <w:rPr>
      <w:rFonts w:ascii="Calibri" w:eastAsia="Times New Roman" w:hAnsi="Calibri" w:cs="Times New Roman"/>
      <w:caps/>
      <w:sz w:val="18"/>
      <w:szCs w:val="18"/>
      <w:lang w:val="x-none" w:eastAsia="x-none"/>
    </w:rPr>
  </w:style>
  <w:style w:type="character" w:styleId="Hyperlink">
    <w:name w:val="Hyperlink"/>
    <w:unhideWhenUsed/>
    <w:rsid w:val="00150001"/>
    <w:rPr>
      <w:color w:val="0000FF"/>
      <w:u w:val="single"/>
    </w:rPr>
  </w:style>
  <w:style w:type="character" w:styleId="Emphasis">
    <w:name w:val="Emphasis"/>
    <w:uiPriority w:val="20"/>
    <w:qFormat/>
    <w:rsid w:val="00150001"/>
    <w:rPr>
      <w:rFonts w:ascii="Times New Roman" w:hAnsi="Times New Roman" w:cs="Times New Roman" w:hint="default"/>
      <w:b/>
      <w:bCs w:val="0"/>
      <w:i w:val="0"/>
      <w:iCs w:val="0"/>
      <w:color w:val="243F60"/>
      <w:spacing w:val="5"/>
      <w:sz w:val="24"/>
    </w:rPr>
  </w:style>
  <w:style w:type="paragraph" w:styleId="Title">
    <w:name w:val="Title"/>
    <w:basedOn w:val="Normal"/>
    <w:next w:val="Normal"/>
    <w:link w:val="TitleChar"/>
    <w:uiPriority w:val="10"/>
    <w:qFormat/>
    <w:rsid w:val="00150001"/>
    <w:pPr>
      <w:spacing w:before="120" w:after="240"/>
    </w:pPr>
    <w:rPr>
      <w:b/>
      <w:caps/>
      <w:color w:val="4F81BD"/>
      <w:spacing w:val="10"/>
      <w:kern w:val="28"/>
      <w:sz w:val="44"/>
      <w:szCs w:val="52"/>
      <w:lang w:val="x-none" w:eastAsia="x-none"/>
    </w:rPr>
  </w:style>
  <w:style w:type="character" w:customStyle="1" w:styleId="TitleChar">
    <w:name w:val="Title Char"/>
    <w:basedOn w:val="DefaultParagraphFont"/>
    <w:link w:val="Title"/>
    <w:uiPriority w:val="10"/>
    <w:rsid w:val="00150001"/>
    <w:rPr>
      <w:rFonts w:ascii="Times New Roman" w:eastAsia="Times New Roman" w:hAnsi="Times New Roman" w:cs="Times New Roman"/>
      <w:b/>
      <w:caps/>
      <w:color w:val="4F81BD"/>
      <w:spacing w:val="10"/>
      <w:kern w:val="28"/>
      <w:sz w:val="44"/>
      <w:szCs w:val="52"/>
      <w:lang w:val="x-none" w:eastAsia="x-none" w:bidi="en-US"/>
    </w:rPr>
  </w:style>
  <w:style w:type="paragraph" w:styleId="Subtitle">
    <w:name w:val="Subtitle"/>
    <w:basedOn w:val="Normal"/>
    <w:next w:val="Normal"/>
    <w:link w:val="SubtitleChar"/>
    <w:uiPriority w:val="11"/>
    <w:qFormat/>
    <w:rsid w:val="00150001"/>
    <w:pPr>
      <w:spacing w:after="1000"/>
    </w:pPr>
    <w:rPr>
      <w:rFonts w:ascii="Calibri" w:hAnsi="Calibri"/>
      <w:caps/>
      <w:color w:val="595959"/>
      <w:spacing w:val="10"/>
      <w:szCs w:val="24"/>
      <w:lang w:val="x-none" w:eastAsia="x-none" w:bidi="ar-SA"/>
    </w:rPr>
  </w:style>
  <w:style w:type="character" w:customStyle="1" w:styleId="SubtitleChar">
    <w:name w:val="Subtitle Char"/>
    <w:basedOn w:val="DefaultParagraphFont"/>
    <w:link w:val="Subtitle"/>
    <w:uiPriority w:val="11"/>
    <w:rsid w:val="00150001"/>
    <w:rPr>
      <w:rFonts w:ascii="Calibri" w:eastAsia="Times New Roman" w:hAnsi="Calibri" w:cs="Times New Roman"/>
      <w:caps/>
      <w:color w:val="595959"/>
      <w:spacing w:val="10"/>
      <w:sz w:val="24"/>
      <w:szCs w:val="24"/>
      <w:lang w:val="x-none" w:eastAsia="x-none"/>
    </w:rPr>
  </w:style>
  <w:style w:type="paragraph" w:styleId="BodyText2">
    <w:name w:val="Body Text 2"/>
    <w:basedOn w:val="Normal"/>
    <w:link w:val="BodyText2Char"/>
    <w:semiHidden/>
    <w:unhideWhenUsed/>
    <w:rsid w:val="00150001"/>
  </w:style>
  <w:style w:type="character" w:customStyle="1" w:styleId="BodyText2Char">
    <w:name w:val="Body Text 2 Char"/>
    <w:basedOn w:val="DefaultParagraphFont"/>
    <w:link w:val="BodyText2"/>
    <w:semiHidden/>
    <w:rsid w:val="00150001"/>
    <w:rPr>
      <w:rFonts w:ascii="Times New Roman" w:eastAsia="Times New Roman" w:hAnsi="Times New Roman" w:cs="Times New Roman"/>
      <w:sz w:val="24"/>
      <w:szCs w:val="20"/>
      <w:lang w:bidi="en-US"/>
    </w:rPr>
  </w:style>
  <w:style w:type="character" w:customStyle="1" w:styleId="NoSpacingChar">
    <w:name w:val="No Spacing Char"/>
    <w:link w:val="NoSpacing"/>
    <w:uiPriority w:val="1"/>
    <w:locked/>
    <w:rsid w:val="00150001"/>
    <w:rPr>
      <w:lang w:val="x-none" w:eastAsia="x-none"/>
    </w:rPr>
  </w:style>
  <w:style w:type="paragraph" w:styleId="NoSpacing">
    <w:name w:val="No Spacing"/>
    <w:basedOn w:val="Normal"/>
    <w:link w:val="NoSpacingChar"/>
    <w:uiPriority w:val="1"/>
    <w:qFormat/>
    <w:rsid w:val="00150001"/>
    <w:rPr>
      <w:rFonts w:asciiTheme="minorHAnsi" w:eastAsiaTheme="minorHAnsi" w:hAnsiTheme="minorHAnsi" w:cstheme="minorBidi"/>
      <w:sz w:val="22"/>
      <w:szCs w:val="22"/>
      <w:lang w:val="x-none" w:eastAsia="x-none" w:bidi="ar-SA"/>
    </w:rPr>
  </w:style>
  <w:style w:type="paragraph" w:styleId="Quote">
    <w:name w:val="Quote"/>
    <w:basedOn w:val="Normal"/>
    <w:next w:val="Normal"/>
    <w:link w:val="QuoteChar"/>
    <w:uiPriority w:val="29"/>
    <w:qFormat/>
    <w:rsid w:val="00150001"/>
    <w:rPr>
      <w:rFonts w:ascii="Calibri" w:hAnsi="Calibri"/>
      <w:i/>
      <w:iCs/>
      <w:sz w:val="20"/>
      <w:lang w:val="x-none" w:eastAsia="x-none" w:bidi="ar-SA"/>
    </w:rPr>
  </w:style>
  <w:style w:type="character" w:customStyle="1" w:styleId="QuoteChar">
    <w:name w:val="Quote Char"/>
    <w:basedOn w:val="DefaultParagraphFont"/>
    <w:link w:val="Quote"/>
    <w:uiPriority w:val="29"/>
    <w:rsid w:val="00150001"/>
    <w:rPr>
      <w:rFonts w:ascii="Calibri" w:eastAsia="Times New Roman" w:hAnsi="Calibri" w:cs="Times New Roman"/>
      <w:i/>
      <w:iCs/>
      <w:sz w:val="20"/>
      <w:szCs w:val="20"/>
      <w:lang w:val="x-none" w:eastAsia="x-none"/>
    </w:rPr>
  </w:style>
  <w:style w:type="character" w:customStyle="1" w:styleId="proddetailsgen1">
    <w:name w:val="proddetailsgen1"/>
    <w:rsid w:val="00150001"/>
    <w:rPr>
      <w:rFonts w:ascii="Verdana" w:hAnsi="Verdana" w:hint="default"/>
      <w:color w:val="000000"/>
      <w:sz w:val="21"/>
      <w:szCs w:val="21"/>
    </w:rPr>
  </w:style>
  <w:style w:type="paragraph" w:styleId="ListParagraph">
    <w:name w:val="List Paragraph"/>
    <w:basedOn w:val="Normal"/>
    <w:uiPriority w:val="34"/>
    <w:qFormat/>
    <w:rsid w:val="00150001"/>
    <w:pPr>
      <w:ind w:left="720"/>
      <w:contextualSpacing/>
    </w:pPr>
  </w:style>
  <w:style w:type="character" w:customStyle="1" w:styleId="Heading1Char">
    <w:name w:val="Heading 1 Char"/>
    <w:basedOn w:val="DefaultParagraphFont"/>
    <w:link w:val="Heading1"/>
    <w:uiPriority w:val="9"/>
    <w:rsid w:val="001C0D8C"/>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BD2493"/>
    <w:pPr>
      <w:tabs>
        <w:tab w:val="center" w:pos="4680"/>
        <w:tab w:val="right" w:pos="9360"/>
      </w:tabs>
    </w:pPr>
  </w:style>
  <w:style w:type="character" w:customStyle="1" w:styleId="HeaderChar">
    <w:name w:val="Header Char"/>
    <w:basedOn w:val="DefaultParagraphFont"/>
    <w:link w:val="Header"/>
    <w:uiPriority w:val="99"/>
    <w:rsid w:val="00BD2493"/>
    <w:rPr>
      <w:rFonts w:ascii="Times New Roman" w:eastAsia="Times New Roman" w:hAnsi="Times New Roman" w:cs="Times New Roman"/>
      <w:sz w:val="24"/>
      <w:szCs w:val="20"/>
      <w:lang w:bidi="en-US"/>
    </w:rPr>
  </w:style>
  <w:style w:type="paragraph" w:styleId="Footer">
    <w:name w:val="footer"/>
    <w:basedOn w:val="Normal"/>
    <w:link w:val="FooterChar"/>
    <w:uiPriority w:val="99"/>
    <w:unhideWhenUsed/>
    <w:rsid w:val="00BD2493"/>
    <w:pPr>
      <w:tabs>
        <w:tab w:val="center" w:pos="4680"/>
        <w:tab w:val="right" w:pos="9360"/>
      </w:tabs>
    </w:pPr>
  </w:style>
  <w:style w:type="character" w:customStyle="1" w:styleId="FooterChar">
    <w:name w:val="Footer Char"/>
    <w:basedOn w:val="DefaultParagraphFont"/>
    <w:link w:val="Footer"/>
    <w:uiPriority w:val="99"/>
    <w:rsid w:val="00BD2493"/>
    <w:rPr>
      <w:rFonts w:ascii="Times New Roman" w:eastAsia="Times New Roman" w:hAnsi="Times New Roman" w:cs="Times New Roman"/>
      <w:sz w:val="24"/>
      <w:szCs w:val="20"/>
      <w:lang w:bidi="en-US"/>
    </w:rPr>
  </w:style>
  <w:style w:type="paragraph" w:styleId="BalloonText">
    <w:name w:val="Balloon Text"/>
    <w:basedOn w:val="Normal"/>
    <w:link w:val="BalloonTextChar"/>
    <w:uiPriority w:val="99"/>
    <w:semiHidden/>
    <w:unhideWhenUsed/>
    <w:rsid w:val="00BD2493"/>
    <w:rPr>
      <w:rFonts w:ascii="Tahoma" w:hAnsi="Tahoma" w:cs="Tahoma"/>
      <w:sz w:val="16"/>
      <w:szCs w:val="16"/>
    </w:rPr>
  </w:style>
  <w:style w:type="character" w:customStyle="1" w:styleId="BalloonTextChar">
    <w:name w:val="Balloon Text Char"/>
    <w:basedOn w:val="DefaultParagraphFont"/>
    <w:link w:val="BalloonText"/>
    <w:uiPriority w:val="99"/>
    <w:semiHidden/>
    <w:rsid w:val="00BD2493"/>
    <w:rPr>
      <w:rFonts w:ascii="Tahoma" w:eastAsia="Times New Roman" w:hAnsi="Tahoma" w:cs="Tahoma"/>
      <w:sz w:val="16"/>
      <w:szCs w:val="16"/>
      <w:lang w:bidi="en-US"/>
    </w:rPr>
  </w:style>
  <w:style w:type="character" w:customStyle="1" w:styleId="apple-converted-space">
    <w:name w:val="apple-converted-space"/>
    <w:basedOn w:val="DefaultParagraphFont"/>
    <w:rsid w:val="007F14FA"/>
  </w:style>
  <w:style w:type="paragraph" w:customStyle="1" w:styleId="Default">
    <w:name w:val="Default"/>
    <w:rsid w:val="005534A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4712C"/>
    <w:rPr>
      <w:color w:val="800080" w:themeColor="followedHyperlink"/>
      <w:u w:val="single"/>
    </w:rPr>
  </w:style>
  <w:style w:type="table" w:styleId="TableGrid">
    <w:name w:val="Table Grid"/>
    <w:basedOn w:val="TableNormal"/>
    <w:uiPriority w:val="59"/>
    <w:rsid w:val="003F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E69DF"/>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CE69DF"/>
    <w:rPr>
      <w:rFonts w:ascii="Calibri" w:eastAsiaTheme="minorHAnsi" w:hAnsi="Calibri"/>
      <w:szCs w:val="21"/>
    </w:rPr>
  </w:style>
  <w:style w:type="character" w:styleId="CommentReference">
    <w:name w:val="annotation reference"/>
    <w:basedOn w:val="DefaultParagraphFont"/>
    <w:uiPriority w:val="99"/>
    <w:semiHidden/>
    <w:unhideWhenUsed/>
    <w:rsid w:val="0015237A"/>
    <w:rPr>
      <w:sz w:val="16"/>
      <w:szCs w:val="16"/>
    </w:rPr>
  </w:style>
  <w:style w:type="paragraph" w:styleId="CommentText">
    <w:name w:val="annotation text"/>
    <w:basedOn w:val="Normal"/>
    <w:link w:val="CommentTextChar"/>
    <w:uiPriority w:val="99"/>
    <w:semiHidden/>
    <w:unhideWhenUsed/>
    <w:rsid w:val="0015237A"/>
    <w:rPr>
      <w:sz w:val="20"/>
    </w:rPr>
  </w:style>
  <w:style w:type="character" w:customStyle="1" w:styleId="CommentTextChar">
    <w:name w:val="Comment Text Char"/>
    <w:basedOn w:val="DefaultParagraphFont"/>
    <w:link w:val="CommentText"/>
    <w:uiPriority w:val="99"/>
    <w:semiHidden/>
    <w:rsid w:val="0015237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5237A"/>
    <w:rPr>
      <w:b/>
      <w:bCs/>
    </w:rPr>
  </w:style>
  <w:style w:type="character" w:customStyle="1" w:styleId="CommentSubjectChar">
    <w:name w:val="Comment Subject Char"/>
    <w:basedOn w:val="CommentTextChar"/>
    <w:link w:val="CommentSubject"/>
    <w:uiPriority w:val="99"/>
    <w:semiHidden/>
    <w:rsid w:val="0015237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9995">
      <w:bodyDiv w:val="1"/>
      <w:marLeft w:val="0"/>
      <w:marRight w:val="0"/>
      <w:marTop w:val="0"/>
      <w:marBottom w:val="0"/>
      <w:divBdr>
        <w:top w:val="none" w:sz="0" w:space="0" w:color="auto"/>
        <w:left w:val="none" w:sz="0" w:space="0" w:color="auto"/>
        <w:bottom w:val="none" w:sz="0" w:space="0" w:color="auto"/>
        <w:right w:val="none" w:sz="0" w:space="0" w:color="auto"/>
      </w:divBdr>
    </w:div>
    <w:div w:id="1311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erbd@longwood.edu" TargetMode="External"/><Relationship Id="rId13" Type="http://schemas.openxmlformats.org/officeDocument/2006/relationships/hyperlink" Target="http://www.longwood.edu/academicsuccess/1587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guides.longwood.edu/CoBECom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ngwood.edu/dec/4933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gwood.edu/dos/" TargetMode="External"/><Relationship Id="rId5" Type="http://schemas.openxmlformats.org/officeDocument/2006/relationships/footnotes" Target="footnotes.xml"/><Relationship Id="rId15" Type="http://schemas.openxmlformats.org/officeDocument/2006/relationships/hyperlink" Target="http://www.longwood.edu/usersupport" TargetMode="External"/><Relationship Id="rId10" Type="http://schemas.openxmlformats.org/officeDocument/2006/relationships/hyperlink" Target="http://www.longwood.edu/dis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ngwood.edu" TargetMode="External"/><Relationship Id="rId14" Type="http://schemas.openxmlformats.org/officeDocument/2006/relationships/hyperlink" Target="mailto:helpdesk@longwoo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4F81B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Bennie Waller</cp:lastModifiedBy>
  <cp:revision>5</cp:revision>
  <cp:lastPrinted>2015-11-17T20:28:00Z</cp:lastPrinted>
  <dcterms:created xsi:type="dcterms:W3CDTF">2016-04-15T11:06:00Z</dcterms:created>
  <dcterms:modified xsi:type="dcterms:W3CDTF">2016-05-09T21:22:00Z</dcterms:modified>
</cp:coreProperties>
</file>